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EC" w:rsidRPr="008106AC" w:rsidRDefault="004C126C">
      <w:pPr>
        <w:pStyle w:val="a7"/>
        <w:jc w:val="right"/>
        <w:rPr>
          <w:rFonts w:ascii="Times New Roman" w:hAnsi="Times New Roman" w:cs="Times New Roman"/>
          <w:i/>
          <w:sz w:val="28"/>
          <w:szCs w:val="28"/>
        </w:rPr>
      </w:pPr>
      <w:r>
        <w:rPr>
          <w:rFonts w:ascii="Times New Roman" w:hAnsi="Times New Roman" w:cs="Times New Roman"/>
          <w:i/>
          <w:sz w:val="28"/>
          <w:szCs w:val="28"/>
        </w:rPr>
        <w:t>Борздых Лариса Иззетовна</w:t>
      </w:r>
      <w:r w:rsidR="00085FE9">
        <w:rPr>
          <w:rFonts w:ascii="Times New Roman" w:hAnsi="Times New Roman" w:cs="Times New Roman"/>
          <w:i/>
          <w:sz w:val="28"/>
          <w:szCs w:val="28"/>
        </w:rPr>
        <w:t>,</w:t>
      </w:r>
      <w:bookmarkStart w:id="0" w:name="_GoBack"/>
      <w:bookmarkEnd w:id="0"/>
    </w:p>
    <w:p w:rsidR="00E979EC" w:rsidRDefault="008106AC" w:rsidP="008106AC">
      <w:pPr>
        <w:pStyle w:val="a7"/>
        <w:jc w:val="right"/>
        <w:rPr>
          <w:rFonts w:ascii="Times New Roman" w:hAnsi="Times New Roman" w:cs="Times New Roman"/>
          <w:i/>
          <w:sz w:val="28"/>
          <w:szCs w:val="28"/>
        </w:rPr>
      </w:pPr>
      <w:r>
        <w:rPr>
          <w:rFonts w:ascii="Times New Roman" w:hAnsi="Times New Roman" w:cs="Times New Roman"/>
          <w:i/>
          <w:sz w:val="28"/>
          <w:szCs w:val="28"/>
        </w:rPr>
        <w:t xml:space="preserve">ГБУ ДО </w:t>
      </w:r>
      <w:r w:rsidR="007715C2">
        <w:rPr>
          <w:rFonts w:ascii="Times New Roman" w:hAnsi="Times New Roman" w:cs="Times New Roman"/>
          <w:i/>
          <w:sz w:val="28"/>
          <w:szCs w:val="28"/>
        </w:rPr>
        <w:t>«Детская школа искусств» р.п. Степное</w:t>
      </w:r>
    </w:p>
    <w:p w:rsidR="00E979EC" w:rsidRDefault="00E979EC">
      <w:pPr>
        <w:pStyle w:val="a6"/>
        <w:spacing w:before="0" w:beforeAutospacing="0" w:after="0" w:afterAutospacing="0"/>
        <w:ind w:firstLine="567"/>
        <w:contextualSpacing/>
        <w:jc w:val="both"/>
        <w:rPr>
          <w:sz w:val="28"/>
          <w:szCs w:val="28"/>
        </w:rPr>
      </w:pPr>
    </w:p>
    <w:p w:rsidR="00E979EC" w:rsidRDefault="007715C2" w:rsidP="007715C2">
      <w:pPr>
        <w:pStyle w:val="a6"/>
        <w:spacing w:before="0" w:beforeAutospacing="0" w:after="0" w:afterAutospacing="0"/>
        <w:ind w:firstLine="567"/>
        <w:contextualSpacing/>
        <w:jc w:val="center"/>
        <w:rPr>
          <w:b/>
          <w:bCs/>
          <w:sz w:val="32"/>
          <w:szCs w:val="32"/>
        </w:rPr>
      </w:pPr>
      <w:r w:rsidRPr="007715C2">
        <w:rPr>
          <w:b/>
          <w:bCs/>
          <w:sz w:val="28"/>
          <w:szCs w:val="28"/>
        </w:rPr>
        <w:t>Роль преподавателя сольфеджио в современном музыкальном образовании детской школы искусств</w:t>
      </w:r>
    </w:p>
    <w:p w:rsidR="00E979EC" w:rsidRDefault="00E979EC">
      <w:pPr>
        <w:pStyle w:val="a6"/>
        <w:spacing w:before="0" w:beforeAutospacing="0" w:after="0" w:afterAutospacing="0"/>
        <w:ind w:firstLine="567"/>
        <w:contextualSpacing/>
        <w:jc w:val="both"/>
        <w:rPr>
          <w:sz w:val="28"/>
          <w:szCs w:val="28"/>
        </w:rPr>
      </w:pPr>
    </w:p>
    <w:p w:rsidR="00E979EC" w:rsidRDefault="007715C2">
      <w:pPr>
        <w:pStyle w:val="a6"/>
        <w:spacing w:before="0" w:beforeAutospacing="0" w:after="0" w:afterAutospacing="0"/>
        <w:ind w:firstLine="567"/>
        <w:contextualSpacing/>
        <w:jc w:val="both"/>
        <w:rPr>
          <w:sz w:val="28"/>
          <w:szCs w:val="28"/>
        </w:rPr>
      </w:pPr>
      <w:r>
        <w:rPr>
          <w:sz w:val="28"/>
          <w:szCs w:val="28"/>
        </w:rPr>
        <w:t>Современное музыкальное образование представляет собой комплексную систему, включающую теоретические, практические и творческие компоненты. Одним из важнейших элементов музыкального обучения является дисциплина сольфеджио, которая в контексте детской школы искусств имеет решающее значение для формирования у обучающихся не только теоретических знаний, но и слуховых и ритмических навыков. Преподаватель сольфеджио играет ключевую роль в этом процессе, обеспечивая основу для дальнейшего освоения музыки, развития творческого потенциала и формирования музыкальной культуры у детей. Актуальность данной темы определяется необходимостью адаптации методов преподавания сольфеджио к современным образовательным реалиям и вызовам, стоящим перед системой музыкального образования.</w:t>
      </w:r>
    </w:p>
    <w:p w:rsidR="00E979EC" w:rsidRDefault="007715C2">
      <w:pPr>
        <w:pStyle w:val="a6"/>
        <w:spacing w:before="0" w:beforeAutospacing="0" w:after="0" w:afterAutospacing="0"/>
        <w:ind w:firstLine="567"/>
        <w:contextualSpacing/>
        <w:jc w:val="both"/>
        <w:rPr>
          <w:sz w:val="28"/>
          <w:szCs w:val="28"/>
        </w:rPr>
      </w:pPr>
      <w:r>
        <w:rPr>
          <w:sz w:val="28"/>
          <w:szCs w:val="28"/>
        </w:rPr>
        <w:t>Сольфеджио как дисциплина охватывает широкий спектр теоретических и практических аспектов, включая чтение нот с голосом, развитие музыкального слуха и ритма, интонационную грамотность и теоретические знания о музыкальной структуре. В своей основе сольфеджио тесно связано с музыкальной теорией и практическим восприятием музыки, что делает его неотъемлемым компонентом музыкального образования.</w:t>
      </w:r>
    </w:p>
    <w:p w:rsidR="00E979EC" w:rsidRDefault="007715C2">
      <w:pPr>
        <w:pStyle w:val="a6"/>
        <w:spacing w:before="0" w:beforeAutospacing="0" w:after="0" w:afterAutospacing="0"/>
        <w:ind w:firstLine="567"/>
        <w:contextualSpacing/>
        <w:jc w:val="both"/>
        <w:rPr>
          <w:sz w:val="28"/>
          <w:szCs w:val="28"/>
        </w:rPr>
      </w:pPr>
      <w:r>
        <w:rPr>
          <w:sz w:val="28"/>
          <w:szCs w:val="28"/>
        </w:rPr>
        <w:t>Целью преподавания сольфеджио является не только овладение учащимися навыками точного чтения нот, но и развитие их способности воспринимать музыку как целостное произведение, определять структуру музыкального произведения, ощущать его эмоциональную составляющую и понимать законы музыкального языка. Сольфеджио способствует формированию у учащихся школ искусств слухового восприятия, интонационного чувства и ритмической осведомленности, что в дальнейшем положительно сказывается на их музыкальной практике — игре на инструментах, вокале.</w:t>
      </w:r>
    </w:p>
    <w:p w:rsidR="00E979EC" w:rsidRDefault="007715C2">
      <w:pPr>
        <w:pStyle w:val="a6"/>
        <w:spacing w:before="0" w:beforeAutospacing="0" w:after="0" w:afterAutospacing="0"/>
        <w:ind w:firstLine="567"/>
        <w:contextualSpacing/>
        <w:jc w:val="both"/>
        <w:rPr>
          <w:sz w:val="28"/>
          <w:szCs w:val="28"/>
        </w:rPr>
      </w:pPr>
      <w:r>
        <w:rPr>
          <w:sz w:val="28"/>
          <w:szCs w:val="28"/>
        </w:rPr>
        <w:t>Преподаватель сольфеджио в детской школе искусств выполняет несколько ключевых функций, среди которых особенно выделяются дидактическая, развивающая и воспитательная. Важно отметить, что роль преподавателя сольфеджио в современном музыкальном образовании не ограничивается исключительно передачей знаний и навыков. Современный педагог должен быть ориентирован на индивидуальные особенности учащихся, их интересы и потребности, а также учитывать психологические и возрастные особенности учеников. Это требует от преподавателя гибкости и способности адаптировать образовательный процесс, используя разнообразные методы и подходы.</w:t>
      </w:r>
    </w:p>
    <w:p w:rsidR="008106AC" w:rsidRDefault="007715C2" w:rsidP="008106AC">
      <w:pPr>
        <w:pStyle w:val="a6"/>
        <w:spacing w:before="0" w:beforeAutospacing="0" w:after="0" w:afterAutospacing="0"/>
        <w:ind w:firstLine="567"/>
        <w:contextualSpacing/>
        <w:jc w:val="both"/>
        <w:rPr>
          <w:sz w:val="28"/>
          <w:szCs w:val="28"/>
        </w:rPr>
      </w:pPr>
      <w:r>
        <w:rPr>
          <w:sz w:val="28"/>
          <w:szCs w:val="28"/>
        </w:rPr>
        <w:t xml:space="preserve">Педагогическая деятельность преподавателя сольфеджио включает не только обучение теоретическим основам музыки, но и развитие музыкальной эстетики учащихся. Современные дети сталкиваются с множеством </w:t>
      </w:r>
      <w:r>
        <w:rPr>
          <w:sz w:val="28"/>
          <w:szCs w:val="28"/>
        </w:rPr>
        <w:lastRenderedPageBreak/>
        <w:t>отвлекающих факторов и информационных воздействий, что требует от преподавателя особого подхода к мотивации учеников. Задача педагога — не просто передать знания, но и пробудить у ребёнка интерес к музыке, научить видеть и чувствовать красоту музыкальных произведений. Это предполагает использование различных технологий и инновационных методов обучения, которые делают занятия более увлекательными и интерактивными.</w:t>
      </w:r>
    </w:p>
    <w:p w:rsidR="00E979EC" w:rsidRDefault="007715C2" w:rsidP="008106AC">
      <w:pPr>
        <w:pStyle w:val="a6"/>
        <w:spacing w:before="0" w:beforeAutospacing="0" w:after="0" w:afterAutospacing="0"/>
        <w:ind w:firstLine="567"/>
        <w:contextualSpacing/>
        <w:jc w:val="both"/>
        <w:rPr>
          <w:sz w:val="28"/>
          <w:szCs w:val="28"/>
        </w:rPr>
      </w:pPr>
      <w:r>
        <w:rPr>
          <w:sz w:val="28"/>
          <w:szCs w:val="28"/>
        </w:rPr>
        <w:t>С развитием образовательных технологий и новых педагогических подходов методы преподавания сольфеджио претерпели значительные изменения. В настоящее время преподаватели активно используют мультимедийные средства и компьютерные программы для улучшения восприятия теории музыки и развития слуха. Программы для тренировки слуха, мобильные приложения для изучения нот и ритма, а также онлайн-курсы и платформы позволяют учащимся дополнительно осваивать материал и совершенствовать свои навыки в удобное время и в удобной форме.</w:t>
      </w:r>
    </w:p>
    <w:p w:rsidR="00E979EC" w:rsidRDefault="007715C2">
      <w:pPr>
        <w:pStyle w:val="a6"/>
        <w:spacing w:before="0" w:beforeAutospacing="0" w:after="0" w:afterAutospacing="0"/>
        <w:ind w:firstLine="567"/>
        <w:contextualSpacing/>
        <w:jc w:val="both"/>
        <w:rPr>
          <w:sz w:val="28"/>
          <w:szCs w:val="28"/>
        </w:rPr>
      </w:pPr>
      <w:r>
        <w:rPr>
          <w:sz w:val="28"/>
          <w:szCs w:val="28"/>
        </w:rPr>
        <w:t>Важным аспектом современных методик преподавания сольфеджио является акцент на развитии навыков самостоятельной работы учащихся. Преподаватель должен научить учеников не только выполнять упражнения, но и анализировать музыкальные произведения, выявлять их структуры и особенности. Это позволяет развить у детей критическое мышление и музыкальную интуицию, что является неотъемлемой частью музыкального образования.</w:t>
      </w:r>
    </w:p>
    <w:p w:rsidR="00E979EC" w:rsidRDefault="007715C2">
      <w:pPr>
        <w:pStyle w:val="a6"/>
        <w:spacing w:before="0" w:beforeAutospacing="0" w:after="0" w:afterAutospacing="0"/>
        <w:ind w:firstLine="567"/>
        <w:contextualSpacing/>
        <w:jc w:val="both"/>
        <w:rPr>
          <w:sz w:val="28"/>
          <w:szCs w:val="28"/>
        </w:rPr>
      </w:pPr>
      <w:r>
        <w:rPr>
          <w:sz w:val="28"/>
          <w:szCs w:val="28"/>
        </w:rPr>
        <w:t>В современном контексте важным фактором эффективности преподавания сольфеджио является педагогический стиль преподавателя. Разные стили преподавания (например, директивный, демонстративный, консультативный или кооперативный) могут существенно влиять на результаты обучения. Преподаватель, ориентированный на индивидуальные особенности каждого ученика, способен создать условия для развития уникальных способностей, а также поддерживать интерес к предмету на протяжении всего курса обучения.</w:t>
      </w:r>
    </w:p>
    <w:p w:rsidR="00E979EC" w:rsidRDefault="007715C2">
      <w:pPr>
        <w:pStyle w:val="a6"/>
        <w:spacing w:before="0" w:beforeAutospacing="0" w:after="0" w:afterAutospacing="0"/>
        <w:ind w:firstLine="567"/>
        <w:contextualSpacing/>
        <w:jc w:val="both"/>
        <w:rPr>
          <w:sz w:val="28"/>
          <w:szCs w:val="28"/>
        </w:rPr>
      </w:pPr>
      <w:r>
        <w:rPr>
          <w:sz w:val="28"/>
          <w:szCs w:val="28"/>
        </w:rPr>
        <w:t>Особое внимание следует уделить вопросам мотивации учеников. Современные дети, как правило, обладают высоким уровнем визуального восприятия и активно взаимодействуют с цифровыми технологиями. Использование интерактивных заданий, видеоуроков и аудиовизуальных материалов позволяет преподавателю более эффективно взаимодействовать с аудиторией, делать уроки более увлекательными и информативными.</w:t>
      </w:r>
    </w:p>
    <w:p w:rsidR="00E979EC" w:rsidRDefault="007715C2">
      <w:pPr>
        <w:pStyle w:val="a6"/>
        <w:spacing w:before="0" w:beforeAutospacing="0" w:after="0" w:afterAutospacing="0"/>
        <w:ind w:firstLine="567"/>
        <w:contextualSpacing/>
        <w:jc w:val="both"/>
        <w:rPr>
          <w:sz w:val="28"/>
          <w:szCs w:val="28"/>
        </w:rPr>
      </w:pPr>
      <w:r>
        <w:rPr>
          <w:sz w:val="28"/>
          <w:szCs w:val="28"/>
        </w:rPr>
        <w:t>Кроме того, важно учитывать, что дети в разных возрастных группах могут иметь разные предпочтения и интересы. Для младших школьников целесообразно применять игровые методики, а для более старших — проекты, связанные с реальными музыкальными произведениями и стилями. Индивидуализация образовательного процесса, использование различных форм работы с учащимися и вовлечение их в активную музыкальную деятельность способствуют значительному улучшению результатов обучения.</w:t>
      </w:r>
    </w:p>
    <w:p w:rsidR="00E979EC" w:rsidRDefault="007715C2">
      <w:pPr>
        <w:pStyle w:val="a6"/>
        <w:spacing w:before="0" w:beforeAutospacing="0" w:after="0" w:afterAutospacing="0"/>
        <w:ind w:firstLine="567"/>
        <w:contextualSpacing/>
        <w:jc w:val="both"/>
        <w:rPr>
          <w:sz w:val="28"/>
          <w:szCs w:val="28"/>
        </w:rPr>
      </w:pPr>
      <w:r>
        <w:rPr>
          <w:sz w:val="28"/>
          <w:szCs w:val="28"/>
        </w:rPr>
        <w:t xml:space="preserve">Современная роль преподавателя сольфеджио в детской школе искусств включает не только традиционные функции по обучению теории музыки и развитию слуха, но и более широкие задачи, связанные с воспитанием музыкальной культуры, эмоциональной и эстетической восприимчивости </w:t>
      </w:r>
      <w:r>
        <w:rPr>
          <w:sz w:val="28"/>
          <w:szCs w:val="28"/>
        </w:rPr>
        <w:lastRenderedPageBreak/>
        <w:t>учащихся. В условиях глобальных изменений в образовательной системе и цифровизации учебного процесса преподаватель должен быть готов к адаптации своих методов, учитывая разнообразие потребностей и интересов учеников. Современные технологии, новые педагогические подходы и творческая работа с детьми открывают новые горизонты в преподавании сольфеджио, делая этот процесс более динамичным, интересным и эффективным.</w:t>
      </w:r>
    </w:p>
    <w:p w:rsidR="00E979EC" w:rsidRDefault="007715C2">
      <w:pPr>
        <w:pStyle w:val="a6"/>
        <w:spacing w:before="0" w:beforeAutospacing="0" w:after="0" w:afterAutospacing="0"/>
        <w:ind w:firstLine="567"/>
        <w:contextualSpacing/>
        <w:jc w:val="both"/>
        <w:rPr>
          <w:sz w:val="28"/>
          <w:szCs w:val="28"/>
        </w:rPr>
      </w:pPr>
      <w:r>
        <w:rPr>
          <w:sz w:val="28"/>
          <w:szCs w:val="28"/>
        </w:rPr>
        <w:t>Несмотря на очевидные преимущества современных методов обучения и использования технологий, преподавание сольфеджио в детских школах искусств сталкивается с рядом проблем и вызовов. Одной из основных трудностей является недостаточная подготовленность некоторых преподавателей к внедрению инновационных технологий в образовательный процесс. Многие преподаватели, особенно старшего поколения, испытывают трудности с освоением новых цифровых инструментов и методов работы. Это может привести к неэффективности образовательного процесса и снижению качества обучения.</w:t>
      </w:r>
    </w:p>
    <w:p w:rsidR="00E979EC" w:rsidRDefault="007715C2">
      <w:pPr>
        <w:pStyle w:val="a6"/>
        <w:spacing w:before="0" w:beforeAutospacing="0" w:after="0" w:afterAutospacing="0"/>
        <w:ind w:firstLine="567"/>
        <w:contextualSpacing/>
        <w:jc w:val="both"/>
        <w:rPr>
          <w:sz w:val="28"/>
          <w:szCs w:val="28"/>
        </w:rPr>
      </w:pPr>
      <w:r>
        <w:rPr>
          <w:sz w:val="28"/>
          <w:szCs w:val="28"/>
        </w:rPr>
        <w:t>Кроме того, существует проблема недостаточной мотивации со стороны учеников. В условиях современного информационного общества дети могут быть перегружены множеством внешних факторов, таких как социальные сети, компьютерные игры и прочие развлекательные ресурсы. В связи с этим преподаватель должен уметь находить индивидуальный подход к каждому ученику, мотивировать его к систематической и осознанной работе. Это особенно важно в контексте сольфеджио, поскольку дисциплина требует от учащихся высокой степени концентрации, усидчивости и самостоятельности.</w:t>
      </w:r>
    </w:p>
    <w:p w:rsidR="00E979EC" w:rsidRDefault="007715C2">
      <w:pPr>
        <w:pStyle w:val="a6"/>
        <w:spacing w:before="0" w:beforeAutospacing="0" w:after="0" w:afterAutospacing="0"/>
        <w:ind w:firstLine="567"/>
        <w:contextualSpacing/>
        <w:jc w:val="both"/>
        <w:rPr>
          <w:sz w:val="28"/>
          <w:szCs w:val="28"/>
        </w:rPr>
      </w:pPr>
      <w:r>
        <w:rPr>
          <w:sz w:val="28"/>
          <w:szCs w:val="28"/>
        </w:rPr>
        <w:t>Другим значимым вызовом является необходимость балансировать между теоретическим обучением и практическим применением знаний. В некоторых случаях учащиеся могут проявлять трудности в применении теоретических знаний на практике, что снижает эффективность обучения. Например, ученик может хорошо разбираться в теории и понимать структуру музыкальных произведений, но испытывать трудност</w:t>
      </w:r>
      <w:r w:rsidR="008106AC">
        <w:rPr>
          <w:sz w:val="28"/>
          <w:szCs w:val="28"/>
        </w:rPr>
        <w:t>и при исполнении на инструменте</w:t>
      </w:r>
      <w:r>
        <w:rPr>
          <w:sz w:val="28"/>
          <w:szCs w:val="28"/>
        </w:rPr>
        <w:t>. Поэтому преподавателю сольфеджио необходимо активно взаимодействовать с преподавателями других дисциплин, таких как инструментальное исполнение или вокал, для создания единой образовательной среды.</w:t>
      </w:r>
    </w:p>
    <w:p w:rsidR="00E979EC" w:rsidRDefault="007715C2">
      <w:pPr>
        <w:pStyle w:val="a6"/>
        <w:spacing w:before="0" w:beforeAutospacing="0" w:after="0" w:afterAutospacing="0"/>
        <w:ind w:firstLine="567"/>
        <w:contextualSpacing/>
        <w:jc w:val="both"/>
        <w:rPr>
          <w:sz w:val="28"/>
          <w:szCs w:val="28"/>
        </w:rPr>
      </w:pPr>
      <w:r>
        <w:rPr>
          <w:sz w:val="28"/>
          <w:szCs w:val="28"/>
        </w:rPr>
        <w:t>Таким образом, современная роль преподавателя сольфеджио в детской школе искусств заключается не только в передаче знаний и навыков, но и в формировании у учащихся музыкальной культуры, чувства гармонии и эстетического восприятия. Преподаватель сольфеджио становится не просто источником знаний, но и наставником, который направляет ученика на путь самостоятельного освоения музыкального языка.</w:t>
      </w:r>
      <w:r w:rsidR="008106AC">
        <w:rPr>
          <w:sz w:val="28"/>
          <w:szCs w:val="28"/>
        </w:rPr>
        <w:t xml:space="preserve"> </w:t>
      </w:r>
      <w:r>
        <w:rPr>
          <w:sz w:val="28"/>
          <w:szCs w:val="28"/>
        </w:rPr>
        <w:t>На уроках сольфеджио взаимоотношения между учеником и учителем имеют особое значение. Эти отношения влияют не только на успешность обучения музыкальной теории, но и на общее восприятие ребёнком музыкального мира, его развитие как личности. Сольфеджио, являясь важной частью музыкального образования, требует от учителя внимательности, терпения и способности выстраивать отношения, основанные на взаимном уважении и сотрудничестве.</w:t>
      </w:r>
    </w:p>
    <w:p w:rsidR="00E979EC" w:rsidRDefault="007715C2">
      <w:pPr>
        <w:pStyle w:val="a6"/>
        <w:spacing w:before="0" w:beforeAutospacing="0" w:after="0" w:afterAutospacing="0"/>
        <w:ind w:firstLine="567"/>
        <w:contextualSpacing/>
        <w:jc w:val="both"/>
        <w:rPr>
          <w:sz w:val="28"/>
          <w:szCs w:val="28"/>
        </w:rPr>
      </w:pPr>
      <w:r>
        <w:rPr>
          <w:sz w:val="28"/>
          <w:szCs w:val="28"/>
        </w:rPr>
        <w:lastRenderedPageBreak/>
        <w:t>Основой успешного обучения является доверие между учеником и учителем. Уроки сольфеджио часто включают в себя сложные теоретические и практические задания, которые могут вызвать у ребёнка чувство неуверенности. Важно, чтобы учитель создавал атмосферу поддержки, поощрял ученика за любые успехи и не осуждал за ошибки. Доверие помогает учащемуся раскрыть свой потенциал и открыться для новых знаний, не боясь совершать ошибки.</w:t>
      </w:r>
    </w:p>
    <w:p w:rsidR="00E979EC" w:rsidRDefault="007715C2">
      <w:pPr>
        <w:pStyle w:val="a6"/>
        <w:spacing w:before="0" w:beforeAutospacing="0" w:after="0" w:afterAutospacing="0"/>
        <w:ind w:firstLine="567"/>
        <w:contextualSpacing/>
        <w:jc w:val="both"/>
        <w:rPr>
          <w:sz w:val="28"/>
          <w:szCs w:val="28"/>
        </w:rPr>
      </w:pPr>
      <w:r>
        <w:rPr>
          <w:sz w:val="28"/>
          <w:szCs w:val="28"/>
        </w:rPr>
        <w:t>Каждый ученик — это уникальная личность с разными способностями и темпом обучения. Важно, чтобы учитель понимал потребности каждого ученика и мог предложить индивидуальные задания, подходящие именно для его уровня развития. Для некоторых детей работа с нотами и ритмами дается легко, другие могут испытывать затруднения. Учитель должен уметь адаптировать задания, предлагая дополнительные объяснения и упражнения для более глубокого усвоения материала, сохра</w:t>
      </w:r>
      <w:r w:rsidR="008106AC">
        <w:rPr>
          <w:sz w:val="28"/>
          <w:szCs w:val="28"/>
        </w:rPr>
        <w:t xml:space="preserve">няя при этом интерес к предмету </w:t>
      </w:r>
      <w:r>
        <w:rPr>
          <w:sz w:val="28"/>
          <w:szCs w:val="28"/>
        </w:rPr>
        <w:t>Сольфеджио может показаться детям скучным и трудным предметом, особенно если они не сразу видят результаты своих усилий. Здесь важную роль играет способность учителя мотивировать ученика, делая процесс обучения интересным и увлекательным. Использование музыкальных примеров, игровых методов, творческих заданий может вдохновить ребёнка, дать ему почувствовать, что он не просто изучает теорию, но и развивает свои музыкальные способности. Учитель должен показывать, как знания, полученные на уроках сольфеджио, помогают в других областях музыки, например, в исполнении на инструменте или пении.</w:t>
      </w:r>
    </w:p>
    <w:p w:rsidR="00E979EC" w:rsidRDefault="007715C2">
      <w:pPr>
        <w:pStyle w:val="a6"/>
        <w:spacing w:before="0" w:beforeAutospacing="0" w:after="0" w:afterAutospacing="0"/>
        <w:ind w:firstLine="567"/>
        <w:contextualSpacing/>
        <w:jc w:val="both"/>
        <w:rPr>
          <w:sz w:val="28"/>
          <w:szCs w:val="28"/>
        </w:rPr>
      </w:pPr>
      <w:r>
        <w:rPr>
          <w:sz w:val="28"/>
          <w:szCs w:val="28"/>
        </w:rPr>
        <w:t>Открытое общение между учеником и учителем на уроках сольфеджио играет важную роль. Важно не только давать информацию, но и слушать ребенка, его вопросы и сомнения. Уроки сольфеджио становятся более продуктивными, когда ученик чувствует, что его мнение и желания имеют значение. Учитель должен поддерживать диалог, задавая наводящие вопросы, побуждая ученика размышлять над тем, что он изучает. Такой подход помогает развить у ребенка критическое мышление и способность анализировать музыкальные процессы.</w:t>
      </w:r>
    </w:p>
    <w:p w:rsidR="00E979EC" w:rsidRDefault="007715C2">
      <w:pPr>
        <w:pStyle w:val="a6"/>
        <w:spacing w:before="0" w:beforeAutospacing="0" w:after="0" w:afterAutospacing="0"/>
        <w:ind w:firstLine="567"/>
        <w:contextualSpacing/>
        <w:jc w:val="both"/>
        <w:rPr>
          <w:sz w:val="28"/>
          <w:szCs w:val="28"/>
        </w:rPr>
      </w:pPr>
      <w:r>
        <w:rPr>
          <w:sz w:val="28"/>
          <w:szCs w:val="28"/>
        </w:rPr>
        <w:t>На уроках сольфеджио важно развивать у ребёнка самостоятельность и ответственность за свой процесс обучения. Учитель должен создать условия для того, чтобы ученик учился не только на уроках, но и в самостоятельной работе. Постепенно он должен научиться работать с музыкальными текстами самостоятельно, разбирать сложные музыкальные произведения и анализировать их. Взаимоотношения учителя и ученика должны быть такими, чтобы ученик не воспринимал уроки как просто выполнение заданий, а как возможность для личного роста и развития своих музыкальных навыков.</w:t>
      </w:r>
    </w:p>
    <w:p w:rsidR="00E979EC" w:rsidRDefault="007715C2">
      <w:pPr>
        <w:pStyle w:val="a6"/>
        <w:spacing w:before="0" w:beforeAutospacing="0" w:after="0" w:afterAutospacing="0"/>
        <w:ind w:firstLine="567"/>
        <w:contextualSpacing/>
        <w:jc w:val="both"/>
        <w:rPr>
          <w:sz w:val="28"/>
          <w:szCs w:val="28"/>
        </w:rPr>
      </w:pPr>
      <w:r>
        <w:rPr>
          <w:sz w:val="28"/>
          <w:szCs w:val="28"/>
        </w:rPr>
        <w:t xml:space="preserve">Эмоциональная связь между учеником и учителем играет немалую роль в обучении сольфеджио. Учитель, понимающий эмоциональное состояние ученика, может вовремя подставить плечо поддержки в трудные моменты. Мотивирующие слова, похвала за достижения и даже простое внимание к внутреннему состоянию ученика могут укрепить его уверенность в себе. </w:t>
      </w:r>
      <w:r>
        <w:rPr>
          <w:sz w:val="28"/>
          <w:szCs w:val="28"/>
        </w:rPr>
        <w:lastRenderedPageBreak/>
        <w:t>Эмоциональное восприятие музыки и учебного процесса помогает учащемуся сформировать положительное отношение к обучению и музыке в целом.</w:t>
      </w:r>
    </w:p>
    <w:p w:rsidR="00E979EC" w:rsidRDefault="007715C2">
      <w:pPr>
        <w:pStyle w:val="a6"/>
        <w:spacing w:before="0" w:beforeAutospacing="0" w:after="0" w:afterAutospacing="0"/>
        <w:ind w:firstLine="567"/>
        <w:contextualSpacing/>
        <w:jc w:val="both"/>
        <w:rPr>
          <w:sz w:val="28"/>
          <w:szCs w:val="28"/>
        </w:rPr>
      </w:pPr>
      <w:r>
        <w:rPr>
          <w:sz w:val="28"/>
          <w:szCs w:val="28"/>
        </w:rPr>
        <w:t>Для того чтобы ученик уважал учителя и прислушивался к его мнению, важна не только профессиональная компетентность, но и умение строить отношения на основе авторитета. Учитель должен быть для ученика примером не только в профессиональном плане, но и в плане человеческих качеств: честности, терпимости, уважения к чужому мнению. Важно, чтобы ученик чувствовал, что его учитель является источником знаний и вдохновения, к мнению которого можно прислушиваться.</w:t>
      </w:r>
    </w:p>
    <w:p w:rsidR="00E979EC" w:rsidRDefault="007715C2">
      <w:pPr>
        <w:pStyle w:val="a6"/>
        <w:spacing w:before="0" w:beforeAutospacing="0" w:after="0" w:afterAutospacing="0"/>
        <w:ind w:firstLine="567"/>
        <w:contextualSpacing/>
        <w:jc w:val="both"/>
        <w:rPr>
          <w:sz w:val="28"/>
          <w:szCs w:val="28"/>
        </w:rPr>
      </w:pPr>
      <w:r>
        <w:rPr>
          <w:sz w:val="28"/>
          <w:szCs w:val="28"/>
        </w:rPr>
        <w:t xml:space="preserve"> В условиях новых вызовов, связанных с развитием технологий и изменениями в образовательной среде, важно, чтобы преподаватель оставался гибким, открытым к нововведениям и адаптировал свои методы в соответствии с современными требованиями. Это позволит эффективно развивать музыкальные способности детей, обеспечивая качественное музыкальное образование, которое станет основой для их дальнейшего творческого роста и профессионального становления.</w:t>
      </w:r>
    </w:p>
    <w:p w:rsidR="00E979EC" w:rsidRDefault="00E979EC">
      <w:pPr>
        <w:pStyle w:val="a6"/>
        <w:spacing w:before="0" w:beforeAutospacing="0" w:after="0" w:afterAutospacing="0"/>
        <w:ind w:firstLine="709"/>
        <w:contextualSpacing/>
        <w:jc w:val="both"/>
        <w:rPr>
          <w:sz w:val="28"/>
          <w:szCs w:val="28"/>
        </w:rPr>
      </w:pPr>
    </w:p>
    <w:p w:rsidR="00E979EC" w:rsidRDefault="00E979EC">
      <w:pPr>
        <w:spacing w:line="240" w:lineRule="auto"/>
        <w:rPr>
          <w:rFonts w:ascii="Times New Roman" w:hAnsi="Times New Roman" w:cs="Times New Roman"/>
          <w:sz w:val="28"/>
          <w:szCs w:val="28"/>
        </w:rPr>
      </w:pPr>
    </w:p>
    <w:sectPr w:rsidR="00E979EC" w:rsidSect="00E979EC">
      <w:footerReference w:type="default" r:id="rId7"/>
      <w:pgSz w:w="11906" w:h="16838"/>
      <w:pgMar w:top="1134" w:right="1134" w:bottom="1134" w:left="1134"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EC" w:rsidRDefault="007715C2">
      <w:pPr>
        <w:spacing w:line="240" w:lineRule="auto"/>
      </w:pPr>
      <w:r>
        <w:separator/>
      </w:r>
    </w:p>
  </w:endnote>
  <w:endnote w:type="continuationSeparator" w:id="0">
    <w:p w:rsidR="00E979EC" w:rsidRDefault="00771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00"/>
    <w:family w:val="auto"/>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9EC" w:rsidRDefault="00085FE9">
    <w:pPr>
      <w:pStyle w:val="a5"/>
    </w:pPr>
    <w:r>
      <w:pict>
        <v:shapetype id="_x0000_t202" coordsize="21600,21600" o:spt="202" path="m,l,21600r21600,l21600,xe">
          <v:stroke joinstyle="miter"/>
          <v:path gradientshapeok="t" o:connecttype="rect"/>
        </v:shapetype>
        <v:shape id="_x0000_s1026" type="#_x0000_t202" style="position:absolute;margin-left:382.4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filled="f" stroked="f" strokeweight=".5pt">
          <v:textbox style="mso-fit-shape-to-text:t" inset="0,0,0,0">
            <w:txbxContent>
              <w:p w:rsidR="00E979EC" w:rsidRDefault="00E979EC">
                <w:pPr>
                  <w:pStyle w:val="a5"/>
                </w:pPr>
                <w:r>
                  <w:fldChar w:fldCharType="begin"/>
                </w:r>
                <w:r w:rsidR="007715C2">
                  <w:instrText xml:space="preserve"> PAGE  \* MERGEFORMAT </w:instrText>
                </w:r>
                <w:r>
                  <w:fldChar w:fldCharType="separate"/>
                </w:r>
                <w:r w:rsidR="00085FE9">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EC" w:rsidRDefault="007715C2">
      <w:pPr>
        <w:spacing w:after="0"/>
      </w:pPr>
      <w:r>
        <w:separator/>
      </w:r>
    </w:p>
  </w:footnote>
  <w:footnote w:type="continuationSeparator" w:id="0">
    <w:p w:rsidR="00E979EC" w:rsidRDefault="007715C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1A6856"/>
    <w:rsid w:val="00085FE9"/>
    <w:rsid w:val="001A6856"/>
    <w:rsid w:val="004C126C"/>
    <w:rsid w:val="007715C2"/>
    <w:rsid w:val="008106AC"/>
    <w:rsid w:val="00E979EC"/>
    <w:rsid w:val="05692516"/>
    <w:rsid w:val="07C54653"/>
    <w:rsid w:val="12D25079"/>
    <w:rsid w:val="132C57DA"/>
    <w:rsid w:val="13442F7A"/>
    <w:rsid w:val="142D1031"/>
    <w:rsid w:val="1BC82E20"/>
    <w:rsid w:val="1D8D11C1"/>
    <w:rsid w:val="1ED03707"/>
    <w:rsid w:val="1F8123C2"/>
    <w:rsid w:val="215A6747"/>
    <w:rsid w:val="235E5F11"/>
    <w:rsid w:val="288C5814"/>
    <w:rsid w:val="2AE82145"/>
    <w:rsid w:val="2CF336E0"/>
    <w:rsid w:val="326C74C8"/>
    <w:rsid w:val="37AC75E6"/>
    <w:rsid w:val="4A7B6FC5"/>
    <w:rsid w:val="4D611712"/>
    <w:rsid w:val="508F5475"/>
    <w:rsid w:val="56F37734"/>
    <w:rsid w:val="5BF26AC5"/>
    <w:rsid w:val="5C870EB2"/>
    <w:rsid w:val="64C76D65"/>
    <w:rsid w:val="64E84D1C"/>
    <w:rsid w:val="6A127BEA"/>
    <w:rsid w:val="6B1F4E4B"/>
    <w:rsid w:val="6F88483A"/>
    <w:rsid w:val="70385272"/>
    <w:rsid w:val="79830A68"/>
    <w:rsid w:val="79F62737"/>
    <w:rsid w:val="7B3C7D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462F"/>
  <w15:docId w15:val="{51A7AF9C-0FFC-41FE-833D-2C1E539A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9E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79EC"/>
    <w:rPr>
      <w:b/>
      <w:bCs/>
    </w:rPr>
  </w:style>
  <w:style w:type="paragraph" w:styleId="a4">
    <w:name w:val="header"/>
    <w:basedOn w:val="a"/>
    <w:uiPriority w:val="99"/>
    <w:semiHidden/>
    <w:unhideWhenUsed/>
    <w:rsid w:val="00E979EC"/>
    <w:pPr>
      <w:tabs>
        <w:tab w:val="center" w:pos="4153"/>
        <w:tab w:val="right" w:pos="8306"/>
      </w:tabs>
    </w:pPr>
  </w:style>
  <w:style w:type="paragraph" w:styleId="a5">
    <w:name w:val="footer"/>
    <w:basedOn w:val="a"/>
    <w:uiPriority w:val="99"/>
    <w:semiHidden/>
    <w:unhideWhenUsed/>
    <w:qFormat/>
    <w:rsid w:val="00E979EC"/>
    <w:pPr>
      <w:tabs>
        <w:tab w:val="center" w:pos="4153"/>
        <w:tab w:val="right" w:pos="8306"/>
      </w:tabs>
    </w:pPr>
  </w:style>
  <w:style w:type="paragraph" w:styleId="a6">
    <w:name w:val="Normal (Web)"/>
    <w:basedOn w:val="a"/>
    <w:uiPriority w:val="99"/>
    <w:unhideWhenUsed/>
    <w:qFormat/>
    <w:rsid w:val="00E97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E979EC"/>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Home</cp:lastModifiedBy>
  <cp:revision>5</cp:revision>
  <dcterms:created xsi:type="dcterms:W3CDTF">2025-01-31T15:02:00Z</dcterms:created>
  <dcterms:modified xsi:type="dcterms:W3CDTF">2025-03-04T15:45:00Z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4CF1458DD4004D29ADAB7568A88BF97D_12</vt:lpwstr>
  </property>
</Properties>
</file>