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27" w:rsidRPr="00EF5821" w:rsidRDefault="00A45027" w:rsidP="00A8476B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14F06" w:rsidRPr="00EF5821" w:rsidRDefault="004E3EE5" w:rsidP="00A847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58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Варламова Наталья Анатольевна</w:t>
      </w:r>
      <w:r w:rsidR="00CA29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bookmarkStart w:id="0" w:name="_GoBack"/>
      <w:bookmarkEnd w:id="0"/>
    </w:p>
    <w:p w:rsidR="004E3EE5" w:rsidRPr="00EF5821" w:rsidRDefault="004E3EE5" w:rsidP="00A847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58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филиал ГПОУ «Саратовский областной</w:t>
      </w:r>
    </w:p>
    <w:p w:rsidR="004E3EE5" w:rsidRPr="00EF5821" w:rsidRDefault="004E3EE5" w:rsidP="00A847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58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колледж искусств» в г. Марксе</w:t>
      </w:r>
    </w:p>
    <w:p w:rsidR="004E3EE5" w:rsidRPr="004E3EE5" w:rsidRDefault="004E3EE5" w:rsidP="00A847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EE5" w:rsidRPr="009B2874" w:rsidRDefault="004E3EE5" w:rsidP="00A8476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B28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Использование технологий личностно-ориентированного</w:t>
      </w:r>
    </w:p>
    <w:p w:rsidR="004E3EE5" w:rsidRPr="009B2874" w:rsidRDefault="004E3EE5" w:rsidP="00A8476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B28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образования на уроках композиции</w:t>
      </w:r>
    </w:p>
    <w:p w:rsidR="00661998" w:rsidRPr="004E3EE5" w:rsidRDefault="004E3EE5" w:rsidP="00A8476B">
      <w:pPr>
        <w:tabs>
          <w:tab w:val="left" w:pos="559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C5A77" w:rsidRPr="007C5A77" w:rsidRDefault="007C5A77" w:rsidP="00A84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E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 ориентированное обучение</w:t>
      </w:r>
      <w:r w:rsidR="00A36ED9" w:rsidRPr="004E3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8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организации обучения, в процессе к</w:t>
      </w:r>
      <w:r w:rsidR="001B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оторого обеспечивается 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возможностей и способностей обучаемых и создаются необходимые условия для развития их индивидуальных способностей.</w:t>
      </w:r>
    </w:p>
    <w:p w:rsidR="00EF5821" w:rsidRDefault="00A36ED9" w:rsidP="00A84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- </w:t>
      </w:r>
      <w:r w:rsidR="007C5A77" w:rsidRPr="007B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002E3D" w:rsidRPr="007B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психолого-педагогических условий,</w:t>
      </w:r>
      <w:r w:rsidR="00002E3D" w:rsidRPr="007B3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</w:t>
      </w:r>
      <w:r w:rsidR="00002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яющих работать с каждым учащимся </w:t>
      </w:r>
      <w:r w:rsidR="00002E3D" w:rsidRPr="007B3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отдельности с учетом индивидуальных </w:t>
      </w:r>
      <w:r w:rsidR="00473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особенностей, </w:t>
      </w:r>
      <w:r w:rsidR="00002E3D" w:rsidRPr="007B3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возможностей,</w:t>
      </w:r>
      <w:r w:rsidR="00C05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3C42" w:rsidRPr="007B3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интересов</w:t>
      </w:r>
      <w:r w:rsidR="00453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473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потребностей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этой цели преподаватель пользуется 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 средствами:</w:t>
      </w:r>
    </w:p>
    <w:p w:rsidR="00EF5821" w:rsidRDefault="00EF5821" w:rsidP="00A84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47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аинтересовать каждого учащегося работой </w:t>
      </w:r>
      <w:r w:rsidR="00002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композицией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5821" w:rsidRDefault="00EF5821" w:rsidP="00A84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4738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обудить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к</w:t>
      </w:r>
      <w:r w:rsidR="003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 без боязни </w:t>
      </w:r>
      <w:r w:rsidR="009D1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неудачный результат</w:t>
      </w:r>
      <w:r w:rsidR="003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36ED9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5821" w:rsidRDefault="00EF5821" w:rsidP="00A84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0416" w:rsidRPr="00C604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7384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</w:t>
      </w:r>
      <w:r w:rsidR="0047384B" w:rsidRPr="00EF5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</w:t>
      </w:r>
      <w:r w:rsidR="004738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дидактического </w:t>
      </w:r>
      <w:r w:rsidR="00A36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5821" w:rsidRDefault="00EF5821" w:rsidP="00A84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04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ценка работы </w:t>
      </w:r>
      <w:r w:rsidR="009D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учащегося 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по конечному резуль</w:t>
      </w:r>
      <w:r w:rsidR="009D1B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</w:t>
      </w:r>
      <w:r w:rsidR="00895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в середине его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5821" w:rsidRDefault="00EF5821" w:rsidP="00A84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04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540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тимулирование</w:t>
      </w:r>
      <w:r w:rsidR="00A36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стремления</w:t>
      </w:r>
      <w:r w:rsidR="009D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учащегося 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сво</w:t>
      </w:r>
      <w:r w:rsidR="005D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способ работы, 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способы работы д</w:t>
      </w:r>
      <w:r w:rsidR="00A36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ругих </w:t>
      </w:r>
      <w:r w:rsidR="009D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в ходе </w:t>
      </w:r>
      <w:r w:rsidR="008954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занятий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выбирать и разрабатывать</w:t>
      </w:r>
      <w:r w:rsidR="009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удачные варианты</w:t>
      </w:r>
      <w:r w:rsidR="00A36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A77" w:rsidRPr="007C5A77" w:rsidRDefault="007C5A77" w:rsidP="00A84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педагогических ситуаций общения на ур</w:t>
      </w:r>
      <w:r w:rsidR="003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оке, позволяющих каждому студенту 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инициативу, самостоятельность, избирательность</w:t>
      </w:r>
      <w:r w:rsidR="0089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разнообразие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способах работы</w:t>
      </w:r>
      <w:r w:rsidR="009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разработками, эскизами, этюдами к композиции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</w:t>
      </w:r>
      <w:r w:rsidR="0089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едоставление возможности для </w:t>
      </w:r>
      <w:r w:rsidR="005D5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самовыражения студента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F9E" w:rsidRDefault="002E3A88" w:rsidP="009B28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пособствует эффекти</w:t>
      </w:r>
      <w:r w:rsidR="005D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вному накоплению каждым </w:t>
      </w:r>
      <w:r w:rsidR="00A84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студентом</w:t>
      </w:r>
      <w:r w:rsidR="005D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собственного лично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опыта</w:t>
      </w:r>
      <w:r w:rsidR="00A8476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стимулирует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</w:t>
      </w:r>
      <w:r w:rsidR="00A36ED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A8476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36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 путей </w:t>
      </w:r>
      <w:r w:rsidR="00A847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вариантов выполнения</w:t>
      </w:r>
      <w:r w:rsidR="00A36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4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выявля</w:t>
      </w:r>
      <w:r w:rsidR="00C26F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D5416" w:rsidRPr="002E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интересы </w:t>
      </w:r>
      <w:r w:rsidR="00A84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обучающихся.</w:t>
      </w:r>
      <w:r w:rsidR="007C5A77" w:rsidRPr="002E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к каждому студенту применяется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A77" w:rsidRPr="002E3A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</w:t>
      </w:r>
      <w:r w:rsidR="00A8476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подход. Преподаватель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</w:t>
      </w:r>
      <w:r w:rsidR="00A847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каждым </w:t>
      </w:r>
      <w:r w:rsidR="00A84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8476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</w:t>
      </w:r>
      <w:r w:rsidR="005D541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A8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определять план </w:t>
      </w:r>
      <w:r w:rsidR="00C26F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A8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F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задания, спрогнозировать ее результаты.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последующем студент будет это делать самостоятельно. Важно развивать умение проводить анализ выполненной работы, чтобы видеть удачно выполненные этапы работы и понять причину ошибок. </w:t>
      </w:r>
    </w:p>
    <w:p w:rsidR="001B5252" w:rsidRDefault="00C26F9E" w:rsidP="009B2874">
      <w:pPr>
        <w:pStyle w:val="a8"/>
        <w:spacing w:before="0" w:beforeAutospacing="0" w:after="0" w:afterAutospacing="0"/>
        <w:ind w:firstLine="567"/>
        <w:jc w:val="both"/>
        <w:rPr>
          <w:rFonts w:ascii="Georgia" w:hAnsi="Georgia"/>
          <w:sz w:val="27"/>
          <w:szCs w:val="27"/>
        </w:rPr>
      </w:pPr>
      <w:r w:rsidRPr="009B2874">
        <w:rPr>
          <w:sz w:val="28"/>
          <w:szCs w:val="28"/>
        </w:rPr>
        <w:t>Л</w:t>
      </w:r>
      <w:r w:rsidR="002E3A88" w:rsidRPr="009B2874">
        <w:rPr>
          <w:sz w:val="28"/>
          <w:szCs w:val="28"/>
        </w:rPr>
        <w:t>ичностно-ориентированно</w:t>
      </w:r>
      <w:r w:rsidRPr="009B2874">
        <w:rPr>
          <w:sz w:val="28"/>
          <w:szCs w:val="28"/>
        </w:rPr>
        <w:t>е</w:t>
      </w:r>
      <w:r w:rsidR="002E3A88" w:rsidRPr="009B2874">
        <w:rPr>
          <w:sz w:val="28"/>
          <w:szCs w:val="28"/>
        </w:rPr>
        <w:t xml:space="preserve"> обучени</w:t>
      </w:r>
      <w:r w:rsidRPr="009B2874">
        <w:rPr>
          <w:sz w:val="28"/>
          <w:szCs w:val="28"/>
        </w:rPr>
        <w:t>е предполагает субъект-субъектное взаимодействие студентов и преподавателей</w:t>
      </w:r>
      <w:r w:rsidR="004D0E40" w:rsidRPr="009B2874">
        <w:rPr>
          <w:sz w:val="28"/>
          <w:szCs w:val="28"/>
        </w:rPr>
        <w:t>. Преподаватель, владея специальными знаниями, умениями и опытом, выстраивает маршрут обучения, который будет зависеть от грамотного выбора методов и приёмов обучения, от владения современными образовательными технологиями, от умения создавать благоприятную психологическую атмосферу для познания. Студенты</w:t>
      </w:r>
      <w:r w:rsidR="001B5252" w:rsidRPr="009B2874">
        <w:rPr>
          <w:sz w:val="28"/>
          <w:szCs w:val="28"/>
        </w:rPr>
        <w:t>,</w:t>
      </w:r>
      <w:r w:rsidR="004D0E40" w:rsidRPr="009B2874">
        <w:rPr>
          <w:sz w:val="28"/>
          <w:szCs w:val="28"/>
        </w:rPr>
        <w:t xml:space="preserve"> </w:t>
      </w:r>
      <w:r w:rsidR="004D0E40" w:rsidRPr="009B2874">
        <w:rPr>
          <w:rFonts w:ascii="Georgia" w:hAnsi="Georgia"/>
          <w:sz w:val="27"/>
          <w:szCs w:val="27"/>
        </w:rPr>
        <w:t>как субъекты образовательного процесса</w:t>
      </w:r>
      <w:r w:rsidR="001B5252" w:rsidRPr="009B2874">
        <w:rPr>
          <w:rFonts w:ascii="Georgia" w:hAnsi="Georgia"/>
          <w:sz w:val="27"/>
          <w:szCs w:val="27"/>
        </w:rPr>
        <w:t>,</w:t>
      </w:r>
      <w:r w:rsidR="004D0E40" w:rsidRPr="009B2874">
        <w:rPr>
          <w:rFonts w:ascii="Georgia" w:hAnsi="Georgia"/>
          <w:sz w:val="27"/>
          <w:szCs w:val="27"/>
        </w:rPr>
        <w:t xml:space="preserve"> активн</w:t>
      </w:r>
      <w:r w:rsidR="001B5252" w:rsidRPr="009B2874">
        <w:rPr>
          <w:rFonts w:ascii="Georgia" w:hAnsi="Georgia"/>
          <w:sz w:val="27"/>
          <w:szCs w:val="27"/>
        </w:rPr>
        <w:t>ы в познавательной</w:t>
      </w:r>
      <w:r w:rsidR="001B5252">
        <w:rPr>
          <w:rFonts w:ascii="Georgia" w:hAnsi="Georgia"/>
          <w:sz w:val="27"/>
          <w:szCs w:val="27"/>
        </w:rPr>
        <w:t xml:space="preserve"> </w:t>
      </w:r>
      <w:r w:rsidR="001B5252">
        <w:rPr>
          <w:rFonts w:ascii="Georgia" w:hAnsi="Georgia"/>
          <w:sz w:val="27"/>
          <w:szCs w:val="27"/>
        </w:rPr>
        <w:lastRenderedPageBreak/>
        <w:t>деятельности, осознанно к ней относятся и контролируют ее на основе рефлексии.</w:t>
      </w:r>
      <w:r w:rsidR="004D0E40">
        <w:rPr>
          <w:rFonts w:ascii="Georgia" w:hAnsi="Georgia"/>
          <w:sz w:val="27"/>
          <w:szCs w:val="27"/>
        </w:rPr>
        <w:t xml:space="preserve"> </w:t>
      </w:r>
    </w:p>
    <w:p w:rsidR="001B5252" w:rsidRPr="001B5252" w:rsidRDefault="001B5252" w:rsidP="009B28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Субъект-субъектное взаимодействие педагога и обучающегося предполагает</w:t>
      </w:r>
      <w:r w:rsidRPr="001B5252">
        <w:rPr>
          <w:rStyle w:val="a9"/>
          <w:rFonts w:ascii="Georgia" w:hAnsi="Georgia"/>
          <w:sz w:val="27"/>
          <w:szCs w:val="27"/>
        </w:rPr>
        <w:t xml:space="preserve"> </w:t>
      </w:r>
      <w:r w:rsidR="006C44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</w:t>
      </w:r>
      <w:r w:rsidRPr="001B525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тво, взаимопомощь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Pr="001B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B5252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существенное влияние на развитие каждого участника.</w:t>
      </w:r>
    </w:p>
    <w:p w:rsidR="006C447D" w:rsidRDefault="006C447D" w:rsidP="006C447D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реподаватель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просто передает знания, а 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орг</w:t>
      </w:r>
      <w:r w:rsidR="003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</w:t>
      </w:r>
      <w:r w:rsidR="00A36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познавательной </w:t>
      </w:r>
      <w:r w:rsidR="00A36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="00A36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процессе которой учит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овладевать способами и приёмами учебной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также учит </w:t>
      </w:r>
      <w:r w:rsidRPr="006C447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взаимодействовать, решать конфликты, брать на себя ответственность, 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быть самостоятельным т.е. решает основную задачу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 </w:t>
      </w:r>
      <w:r w:rsidR="0097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 </w:t>
      </w:r>
      <w:r w:rsidR="00970630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саморазвития.</w:t>
      </w:r>
    </w:p>
    <w:p w:rsidR="007C5A77" w:rsidRPr="00D53911" w:rsidRDefault="007C5A77" w:rsidP="00A84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</w:t>
      </w:r>
      <w:r w:rsidR="00D53911" w:rsidRPr="00D53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9B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основном </w:t>
      </w:r>
      <w:r w:rsidRPr="00D5391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испол</w:t>
      </w:r>
      <w:r w:rsidR="00D53911" w:rsidRPr="00D53911">
        <w:rPr>
          <w:rFonts w:ascii="Times New Roman" w:eastAsia="Times New Roman" w:hAnsi="Times New Roman" w:cs="Times New Roman"/>
          <w:sz w:val="28"/>
          <w:szCs w:val="28"/>
          <w:lang w:eastAsia="ru-RU"/>
        </w:rPr>
        <w:t>ьзу</w:t>
      </w:r>
      <w:r w:rsidR="009B287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53911" w:rsidRPr="00D5391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F1E6F" w:rsidRPr="00D5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основные технологии  </w:t>
      </w:r>
      <w:r w:rsidRPr="00D539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</w:t>
      </w:r>
      <w:r w:rsidR="009F1E6F" w:rsidRPr="00D53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остно-ориентированного обучения</w:t>
      </w:r>
      <w:r w:rsidRPr="00D539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5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уровневой дифференциации</w:t>
      </w:r>
      <w:r w:rsidR="00D5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деятельности</w:t>
      </w:r>
      <w:r w:rsidR="00D5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информационно-коммуникационные технологии</w:t>
      </w:r>
      <w:r w:rsidR="00D539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1E9" w:rsidRDefault="007C5A77" w:rsidP="00A847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Pr="00581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технологии</w:t>
      </w:r>
      <w:r w:rsidR="00D53911" w:rsidRPr="00581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уровневой дифференциации</w:t>
      </w:r>
      <w:r w:rsidR="00C60416" w:rsidRPr="00C6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</w:t>
      </w:r>
      <w:r w:rsidR="00880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для каждого студента на уровне его возможностей и способностей. Профессионализм педагога заключается в умении адаптировать учебный материал для разных групп студентов</w:t>
      </w:r>
      <w:r w:rsidR="002221E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отличаются</w:t>
      </w:r>
      <w:r w:rsidR="0088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уровнем развития познавательных процессов, так и уровнем развития способностей, поэтому учебный </w:t>
      </w:r>
      <w:r w:rsidR="002221E9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воспринимается ими неравномерно.</w:t>
      </w:r>
      <w:r w:rsidR="0022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группа студентов,</w:t>
      </w:r>
      <w:r w:rsidR="0022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</w:t>
      </w:r>
      <w:r w:rsidR="0088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</w:t>
      </w:r>
      <w:r w:rsidR="002221E9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88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высокий уровень</w:t>
      </w:r>
      <w:r w:rsidR="00880C67">
        <w:rPr>
          <w:color w:val="000000"/>
          <w:sz w:val="29"/>
          <w:szCs w:val="29"/>
        </w:rPr>
        <w:t xml:space="preserve"> 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теоретической и </w:t>
      </w:r>
      <w:r w:rsidR="00222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 подготовки</w:t>
      </w:r>
      <w:r w:rsidR="0088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21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выполнять</w:t>
      </w:r>
      <w:r w:rsidR="0088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сложные задания по составлению композиции, выполнению набросков и зарисовок; </w:t>
      </w:r>
      <w:r w:rsidR="0022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могут быстрее и глубже продвигаться в обучении, т.к. </w:t>
      </w:r>
      <w:r w:rsidRPr="00720E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усваивают новый материал быстро, они свободно вып</w:t>
      </w:r>
      <w:r w:rsidR="00720E41" w:rsidRPr="0072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олняют упражнения, </w:t>
      </w:r>
      <w:r w:rsidRPr="00720E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</w:t>
      </w:r>
      <w:r w:rsidR="002221E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2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самостоятельность. </w:t>
      </w:r>
      <w:r w:rsidR="0022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в наименьшей степени нужен контроль со стороны педагога. </w:t>
      </w:r>
    </w:p>
    <w:p w:rsidR="00C60416" w:rsidRPr="00C60416" w:rsidRDefault="002221E9" w:rsidP="00A847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группа студентов обла</w:t>
      </w:r>
      <w:r w:rsidR="005A19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средними </w:t>
      </w:r>
      <w:r w:rsidR="005A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способностями и интеллектуальным развитием. </w:t>
      </w:r>
      <w:r w:rsidR="007C5A77" w:rsidRPr="0072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обладают несколько </w:t>
      </w:r>
      <w:r w:rsidR="0072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меньшим потенциалом, чем учащиеся </w:t>
      </w:r>
      <w:r w:rsidR="007C5A77" w:rsidRPr="0072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группы, но усваивают материал </w:t>
      </w:r>
      <w:r w:rsidR="005A19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прочно</w:t>
      </w:r>
      <w:r w:rsidR="00720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</w:t>
      </w:r>
      <w:r w:rsidR="0072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старательны</w:t>
      </w:r>
      <w:r w:rsidR="007C5A77" w:rsidRPr="0072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19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добросовестны, но</w:t>
      </w:r>
      <w:r w:rsidR="007C5A77" w:rsidRPr="0072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нуждаются в некоторо</w:t>
      </w:r>
      <w:r w:rsidR="005A19A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C5A77" w:rsidRPr="0072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</w:t>
      </w:r>
      <w:r w:rsidR="005A19A7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их деятельности</w:t>
      </w:r>
      <w:r w:rsidR="007C5A77" w:rsidRPr="0072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C5A77" w:rsidRPr="00720E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</w:t>
      </w:r>
      <w:r w:rsidR="00B57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дическом контроле</w:t>
      </w:r>
      <w:r w:rsidR="005A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выполнения заданий</w:t>
      </w:r>
      <w:r w:rsidR="007C5A77" w:rsidRPr="00720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AF5" w:rsidRDefault="007C5A77" w:rsidP="00A847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A19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третью группу входят студенты с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</w:t>
      </w:r>
      <w:r w:rsidR="005A19A7">
        <w:rPr>
          <w:rFonts w:ascii="Times New Roman" w:eastAsia="Times New Roman" w:hAnsi="Times New Roman" w:cs="Times New Roman"/>
          <w:sz w:val="28"/>
          <w:szCs w:val="28"/>
          <w:lang w:eastAsia="ru-RU"/>
        </w:rPr>
        <w:t>зкой учебной работоспособностью, с отсутствием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прилежания и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целеустремленности в </w:t>
      </w:r>
      <w:r w:rsidR="005A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освоении 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9698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</w:t>
      </w:r>
      <w:r w:rsidR="005A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предметов. </w:t>
      </w:r>
      <w:r w:rsidR="005A19A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</w:t>
      </w:r>
      <w:r w:rsidR="005A19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r w:rsidR="00B5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медленнее</w:t>
      </w:r>
      <w:r w:rsidR="005A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9A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усваивают знани</w:t>
      </w:r>
      <w:r w:rsidR="00B55AF5">
        <w:rPr>
          <w:rFonts w:ascii="Times New Roman" w:eastAsia="Times New Roman" w:hAnsi="Times New Roman" w:cs="Times New Roman"/>
          <w:sz w:val="28"/>
          <w:szCs w:val="28"/>
          <w:lang w:eastAsia="ru-RU"/>
        </w:rPr>
        <w:t>я, умения и вырабатывают навыки</w:t>
      </w:r>
      <w:r w:rsidR="005A19A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них характерна</w:t>
      </w:r>
      <w:r w:rsidR="005A19A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слабая волевая регуляция, которая лежит в отсутствии трудолюбия и желания напряженно работать и аккуратно выполнять задания</w:t>
      </w:r>
      <w:r w:rsidR="005A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</w:t>
      </w:r>
      <w:r w:rsidR="00B55A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</w:t>
      </w:r>
      <w:r w:rsidR="005A19A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19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повысить учебную мотивацию этих обучающихся, необходимо осуществлять оперативный контроль над</w:t>
      </w:r>
      <w:r w:rsidR="005A19A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</w:t>
      </w:r>
      <w:r w:rsidR="005A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аботой, уровень заданий не должен превышать базового уровня. 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учебной деятельности учащихся этой группы необходимо строго соблюдать </w:t>
      </w:r>
      <w:r w:rsidR="00B5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5A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остепенного перехода от простого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</w:t>
      </w:r>
      <w:r w:rsidR="00B55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5AF5" w:rsidRDefault="00A36ED9" w:rsidP="00A847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Четвертая группа – </w:t>
      </w:r>
      <w:r w:rsidR="0019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низкими учебными возможностями. Они отличаются тем, что имеют низкий </w:t>
      </w:r>
      <w:r w:rsidR="001969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вень обучаемости. Эти учащиеся </w:t>
      </w:r>
      <w:r w:rsidR="0019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 w:rsidR="001969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помощи преподавателя 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не могут, они не проявляют умственной самостоятельности, отличаются низким темпом усвоения знаний. </w:t>
      </w:r>
    </w:p>
    <w:p w:rsidR="00CC7B20" w:rsidRDefault="00B55AF5" w:rsidP="00A847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дифференциации помогает 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продуктивную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четырех групп обучающихся. </w:t>
      </w:r>
    </w:p>
    <w:p w:rsidR="00CC7B20" w:rsidRPr="00CC7B20" w:rsidRDefault="00B55AF5" w:rsidP="00A84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</w:t>
      </w:r>
      <w:r w:rsidR="00196984" w:rsidRPr="00CC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композиции всем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196984" w:rsidRPr="00CC7B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96984" w:rsidRPr="00CC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щимся дается одна тема, </w:t>
      </w:r>
      <w:r w:rsidR="00CC7B20" w:rsidRPr="00CC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</w:t>
      </w:r>
      <w:r w:rsidR="005819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="00CC7B20" w:rsidRPr="00CC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учитывается </w:t>
      </w:r>
      <w:r w:rsidR="007C5A77" w:rsidRPr="00CC7B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разный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 и способностей </w:t>
      </w:r>
      <w:r w:rsidR="0058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выполнения. </w:t>
      </w:r>
      <w:r w:rsidR="007C5A77" w:rsidRPr="00CC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задания отличаются тем, что требуют для выполнения различных </w:t>
      </w:r>
      <w:r w:rsidR="004B2CE2" w:rsidRPr="00CC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художественных способностей и </w:t>
      </w:r>
      <w:r w:rsidR="00841655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умственных действий. У</w:t>
      </w:r>
      <w:r w:rsidR="00CC7B20" w:rsidRPr="00CC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чащийся должен технически умело выполнять эскиз; </w:t>
      </w:r>
      <w:r w:rsidR="00CC7B20" w:rsidRPr="00CC7B2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находить новые живописно-пластические решения для </w:t>
      </w:r>
      <w:r w:rsidR="00841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творческой задачи.</w:t>
      </w:r>
    </w:p>
    <w:p w:rsidR="000D1AE8" w:rsidRDefault="007C5A77" w:rsidP="00A847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Дифференцированное обучение использу</w:t>
      </w:r>
      <w:r w:rsidR="0058192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всех этапах урока: </w:t>
      </w:r>
      <w:r w:rsidR="0058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объяснении нового материала, 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и закр</w:t>
      </w:r>
      <w:r w:rsidR="0030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еплении знаний, 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прак</w:t>
      </w:r>
      <w:r w:rsidR="00A36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тических </w:t>
      </w:r>
      <w:r w:rsidR="003079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</w:t>
      </w:r>
      <w:r w:rsidR="0058192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079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4291" w:rsidRPr="00374291" w:rsidRDefault="00A36ED9" w:rsidP="003742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AE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58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самостоятельных </w:t>
      </w:r>
      <w:r w:rsidR="00581923" w:rsidRPr="005819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поисковых, исследовательских</w:t>
      </w:r>
      <w:r w:rsidR="00581923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работ с </w:t>
      </w:r>
      <w:r w:rsidR="00581923" w:rsidRPr="0058192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практического или теоретического решения значимой проблемы.</w:t>
      </w:r>
      <w:r w:rsidR="0037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Проектный метод предполагает новый подход организации познавательной деятельности обучающихся в соответствии с его интересами и значимостью. Использование метода проектов способствует 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повышению личной уверенности </w:t>
      </w:r>
      <w:r w:rsidR="0037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своих силах 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участника проектного обучения;</w:t>
      </w:r>
      <w:r w:rsidR="000D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37429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D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командного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</w:t>
      </w:r>
      <w:r w:rsidR="000D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="0037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сотрудничать, </w:t>
      </w:r>
      <w:r w:rsidR="000D1AE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7429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азвитию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44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потенциала учащихся;</w:t>
      </w:r>
      <w:r w:rsidR="00374291" w:rsidRPr="00374291">
        <w:rPr>
          <w:rFonts w:ascii="Helvetica" w:hAnsi="Helvetica"/>
          <w:color w:val="333333"/>
          <w:sz w:val="21"/>
          <w:szCs w:val="21"/>
        </w:rPr>
        <w:t xml:space="preserve"> </w:t>
      </w:r>
      <w:r w:rsidR="00374291" w:rsidRPr="003742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37429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тию</w:t>
      </w:r>
      <w:r w:rsidR="00374291" w:rsidRPr="0037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</w:t>
      </w:r>
      <w:r w:rsidR="0037429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74291" w:rsidRPr="0037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="00374291">
        <w:rPr>
          <w:rFonts w:ascii="Times New Roman" w:eastAsia="Times New Roman" w:hAnsi="Times New Roman" w:cs="Times New Roman"/>
          <w:sz w:val="28"/>
          <w:szCs w:val="28"/>
          <w:lang w:eastAsia="ru-RU"/>
        </w:rPr>
        <w:t>й (</w:t>
      </w:r>
      <w:r w:rsidR="00374291" w:rsidRPr="003742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</w:t>
      </w:r>
      <w:r w:rsidR="003742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74291" w:rsidRPr="0037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</w:t>
      </w:r>
      <w:r w:rsidR="0037429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74291" w:rsidRPr="0037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сбор информации, </w:t>
      </w:r>
      <w:r w:rsidR="0037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374291" w:rsidRPr="0037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наблюдения, эксперимента, </w:t>
      </w:r>
      <w:r w:rsidR="0037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мыслительными операциями </w:t>
      </w:r>
      <w:r w:rsidR="00374291" w:rsidRPr="0037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анализа, </w:t>
      </w:r>
      <w:r w:rsidR="0037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синтеза, обобщения), </w:t>
      </w:r>
      <w:r w:rsidR="00374291" w:rsidRPr="003742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37429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тию</w:t>
      </w:r>
      <w:r w:rsidR="00374291" w:rsidRPr="0037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</w:t>
      </w:r>
      <w:r w:rsidR="003742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74291" w:rsidRPr="0037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</w:t>
      </w:r>
      <w:r w:rsidR="003742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74291" w:rsidRPr="00374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A77" w:rsidRPr="007C5A77" w:rsidRDefault="007C5A77" w:rsidP="00A847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представления конечн</w:t>
      </w:r>
      <w:r w:rsidR="000D1A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результата проектной работы – это п</w:t>
      </w:r>
      <w:r w:rsidR="003079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росмотры</w:t>
      </w:r>
      <w:r w:rsidR="000D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выставки.</w:t>
      </w:r>
      <w:r w:rsidR="00B5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2874" w:rsidRDefault="007C5A77" w:rsidP="00A84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совершенно </w:t>
      </w:r>
      <w:r w:rsidR="007A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 насытить 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</w:t>
      </w:r>
      <w:r w:rsidR="007A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предмету 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</w:t>
      </w:r>
      <w:r w:rsidR="009B287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заинтересует учащихся,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стоит также давать конкретные инструкции по </w:t>
      </w:r>
      <w:r w:rsidR="009B28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какой-либо </w:t>
      </w:r>
      <w:r w:rsidR="009B28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важнее подвести обучающихся к выбору темы для изучения, </w:t>
      </w:r>
      <w:r w:rsidR="009B2874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е. </w:t>
      </w:r>
      <w:r w:rsidR="009B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реализовать проблемное обучение и вести исследовательскую деятельность под руководством преподавателя. </w:t>
      </w:r>
    </w:p>
    <w:p w:rsidR="007C5A77" w:rsidRDefault="007C5A77" w:rsidP="00A84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Информационно-коммуникационные технологии</w:t>
      </w:r>
      <w:r w:rsidR="008E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озволяют</w:t>
      </w:r>
      <w:r w:rsidR="008E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</w:t>
      </w:r>
      <w:r w:rsidR="007A42EA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визуализировать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материал,</w:t>
      </w:r>
      <w:r w:rsidR="008E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разработки 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компьютерных программ,</w:t>
      </w:r>
      <w:r w:rsidR="008E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мотивацию обучения на уроке,</w:t>
      </w:r>
      <w:r w:rsidR="008E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уровень индивидуализации и дифференциации обучения,</w:t>
      </w:r>
      <w:r w:rsidR="008E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самоподготовку учащихся</w:t>
      </w:r>
      <w:r w:rsidR="007A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исследовательскую работу.</w:t>
      </w:r>
    </w:p>
    <w:p w:rsidR="001401D8" w:rsidRDefault="001401D8" w:rsidP="00A84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компьютерным образовательным программам возможно виртуальное посещение музеев, картинных галерей, совершать виртуальные экскурсии. </w:t>
      </w:r>
    </w:p>
    <w:p w:rsidR="00C4192D" w:rsidRDefault="00C4192D" w:rsidP="00A84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преимуществ работы с компьютером, сравнивая с традиционной,  в первую очередь стоит выделить большую скорость работы, что для работы над разными этапами в разработке эскиза очень удобно</w:t>
      </w:r>
      <w:r w:rsidR="003F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цветовой гаммы для фор эскизов становится минутным делом и не требует тщательного и долгого смешения красок, а учащийся избавляется от проблемы с </w:t>
      </w:r>
      <w:r w:rsidR="005746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некачественными красками. Любой инструмент для рисующего (кисть, шпатель и т.д.) всегда под рукой.  Выбрать фактуру, освещение, цвет и при этом сохранить уже созданные разработки  можно очень быстро. Легко можно отменить созданное и вернуться к первоначальному варианту. Можно сохранять разные копии для того, чтобы потом можно было выбрать лучший из вариантов. Это значительно ускоряет работу любого художника.</w:t>
      </w:r>
    </w:p>
    <w:p w:rsidR="008E1C47" w:rsidRDefault="007C5A77" w:rsidP="00A84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на рынке разнообразных компьютерных программ расширяет возможности учителя в выборе и реализации средств и методов обучения.  </w:t>
      </w:r>
    </w:p>
    <w:p w:rsidR="008E1C47" w:rsidRDefault="0012514E" w:rsidP="00A84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чтобы 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 для обеспечения собственной учебной деятельности обучающихся, для учета и развития индиви</w:t>
      </w:r>
      <w:r w:rsidR="00553B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дуальных особенностей учащихся, преподавателю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следующие средства: </w:t>
      </w:r>
    </w:p>
    <w:p w:rsidR="008E1C47" w:rsidRDefault="008E1C47" w:rsidP="00A84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разнообразных форм и методов организации учебной деятельности, позволяющих раскрыть субъектный опыт учащихся;</w:t>
      </w:r>
    </w:p>
    <w:p w:rsidR="008E1C47" w:rsidRDefault="008E1C47" w:rsidP="00A84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атмосферы за</w:t>
      </w:r>
      <w:r w:rsidR="00553B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интересованности каждого учащегося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1C47" w:rsidRDefault="008E1C47" w:rsidP="00A84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тимулирование учащихся к высказываниям, использованию различных способов выполнения заданий без боязни ошибит</w:t>
      </w:r>
      <w:r w:rsidR="0055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ься, получить неправильный опыт  и 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т.п.;</w:t>
      </w:r>
    </w:p>
    <w:p w:rsidR="008E1C47" w:rsidRDefault="008E1C47" w:rsidP="00A84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дидактического</w:t>
      </w:r>
      <w:r w:rsidR="0055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материала, позволяющего учащемуся 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выбирать наиболее значимые для него вид и форму учебного содержания;</w:t>
      </w:r>
    </w:p>
    <w:p w:rsidR="008E1C47" w:rsidRDefault="008E1C47" w:rsidP="00A84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55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ценка деятельности учащегося 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по конечному </w:t>
      </w:r>
      <w:r w:rsidR="00553B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результату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по процессу его работы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1C47" w:rsidRDefault="008E1C47" w:rsidP="00A84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55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оощрение стремление учащегося 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 сво</w:t>
      </w:r>
      <w:r w:rsidR="00553BD6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способ работы, анализировать  работы других учащихся  в ходе работы над композицией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5A77" w:rsidRPr="007C5A77" w:rsidRDefault="008E1C47" w:rsidP="00A84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педагогических ситуаций общения на ур</w:t>
      </w:r>
      <w:r w:rsidR="0055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оке, позволяющих каждому студенту 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проявлять инициативу, самостоятельность, избирательность в способах работы</w:t>
      </w:r>
      <w:r w:rsidR="0055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над эскизами, этюдами, так и над основным вариантом композиции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предоставлен</w:t>
      </w:r>
      <w:r w:rsidR="00553BD6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возможности для  самовыражения учащегося</w:t>
      </w:r>
      <w:r w:rsidR="007C5A77" w:rsidRPr="007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5A77" w:rsidRPr="007C5A77" w:rsidRDefault="001401D8" w:rsidP="00A84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не может быть одинаковым у всех учащихся в силу их индивидуальных особенностей, преподаватель умелым руководством должен дать каждому студенту возможность активно, самостоятельно проявлять себя, испытывая радость от творческого труда.</w:t>
      </w:r>
    </w:p>
    <w:p w:rsidR="0012514E" w:rsidRDefault="0012514E" w:rsidP="00A84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31D" w:rsidRDefault="007B131D" w:rsidP="00A84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7D6" w:rsidRPr="00C677D6" w:rsidRDefault="00C677D6" w:rsidP="00A8476B">
      <w:pPr>
        <w:autoSpaceDE w:val="0"/>
        <w:autoSpaceDN w:val="0"/>
        <w:adjustRightInd w:val="0"/>
        <w:spacing w:after="0" w:line="240" w:lineRule="auto"/>
        <w:ind w:firstLine="567"/>
        <w:rPr>
          <w:rFonts w:ascii="Microsoft Sans Serif" w:eastAsia="Times New Roman" w:hAnsi="Microsoft Sans Serif" w:cs="Times New Roman"/>
          <w:color w:val="000000"/>
          <w:sz w:val="20"/>
          <w:szCs w:val="20"/>
        </w:rPr>
      </w:pPr>
    </w:p>
    <w:p w:rsidR="00C677D6" w:rsidRPr="00C677D6" w:rsidRDefault="00C677D6" w:rsidP="00A8476B">
      <w:pPr>
        <w:autoSpaceDE w:val="0"/>
        <w:autoSpaceDN w:val="0"/>
        <w:adjustRightInd w:val="0"/>
        <w:spacing w:after="0" w:line="240" w:lineRule="auto"/>
        <w:ind w:firstLine="567"/>
        <w:rPr>
          <w:rFonts w:ascii="Microsoft Sans Serif" w:eastAsia="Times New Roman" w:hAnsi="Microsoft Sans Serif" w:cs="Times New Roman"/>
          <w:color w:val="000000"/>
          <w:sz w:val="20"/>
          <w:szCs w:val="20"/>
        </w:rPr>
      </w:pPr>
    </w:p>
    <w:p w:rsidR="00C677D6" w:rsidRPr="00C677D6" w:rsidRDefault="00C677D6" w:rsidP="00A8476B">
      <w:pPr>
        <w:autoSpaceDE w:val="0"/>
        <w:autoSpaceDN w:val="0"/>
        <w:adjustRightInd w:val="0"/>
        <w:spacing w:after="0" w:line="240" w:lineRule="auto"/>
        <w:ind w:firstLine="567"/>
        <w:rPr>
          <w:rFonts w:ascii="Microsoft Sans Serif" w:eastAsia="Times New Roman" w:hAnsi="Microsoft Sans Serif" w:cs="Times New Roman"/>
          <w:color w:val="000000"/>
          <w:sz w:val="20"/>
          <w:szCs w:val="20"/>
        </w:rPr>
      </w:pPr>
    </w:p>
    <w:p w:rsidR="001B6367" w:rsidRPr="007C5A77" w:rsidRDefault="001B6367" w:rsidP="00A847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B6367" w:rsidRPr="007C5A77" w:rsidSect="00A8476B">
      <w:footerReference w:type="even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089" w:rsidRDefault="00C27089">
      <w:pPr>
        <w:spacing w:after="0" w:line="240" w:lineRule="auto"/>
      </w:pPr>
      <w:r>
        <w:separator/>
      </w:r>
    </w:p>
  </w:endnote>
  <w:endnote w:type="continuationSeparator" w:id="0">
    <w:p w:rsidR="00C27089" w:rsidRDefault="00C2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911" w:rsidRDefault="00E94685" w:rsidP="00D539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39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3911" w:rsidRDefault="00D53911" w:rsidP="00D5391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911" w:rsidRDefault="00E94685" w:rsidP="00D539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39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2984">
      <w:rPr>
        <w:rStyle w:val="a5"/>
        <w:noProof/>
      </w:rPr>
      <w:t>1</w:t>
    </w:r>
    <w:r>
      <w:rPr>
        <w:rStyle w:val="a5"/>
      </w:rPr>
      <w:fldChar w:fldCharType="end"/>
    </w:r>
  </w:p>
  <w:p w:rsidR="00D53911" w:rsidRDefault="00D53911" w:rsidP="00D539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089" w:rsidRDefault="00C27089">
      <w:pPr>
        <w:spacing w:after="0" w:line="240" w:lineRule="auto"/>
      </w:pPr>
      <w:r>
        <w:separator/>
      </w:r>
    </w:p>
  </w:footnote>
  <w:footnote w:type="continuationSeparator" w:id="0">
    <w:p w:rsidR="00C27089" w:rsidRDefault="00C27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314"/>
    <w:multiLevelType w:val="hybridMultilevel"/>
    <w:tmpl w:val="F2728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F1E1D"/>
    <w:multiLevelType w:val="hybridMultilevel"/>
    <w:tmpl w:val="CCDA52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55827"/>
    <w:multiLevelType w:val="hybridMultilevel"/>
    <w:tmpl w:val="2F8EE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1213E"/>
    <w:multiLevelType w:val="hybridMultilevel"/>
    <w:tmpl w:val="247AE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942F6"/>
    <w:multiLevelType w:val="hybridMultilevel"/>
    <w:tmpl w:val="0EC282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A55CA1"/>
    <w:multiLevelType w:val="hybridMultilevel"/>
    <w:tmpl w:val="A7C6C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C1BA0"/>
    <w:multiLevelType w:val="hybridMultilevel"/>
    <w:tmpl w:val="53E62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E7A28"/>
    <w:multiLevelType w:val="multilevel"/>
    <w:tmpl w:val="3F90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97648E"/>
    <w:multiLevelType w:val="hybridMultilevel"/>
    <w:tmpl w:val="75407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A6218"/>
    <w:multiLevelType w:val="hybridMultilevel"/>
    <w:tmpl w:val="EAA69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C5E96"/>
    <w:multiLevelType w:val="hybridMultilevel"/>
    <w:tmpl w:val="F4063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07C6C"/>
    <w:multiLevelType w:val="hybridMultilevel"/>
    <w:tmpl w:val="16481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97D41"/>
    <w:multiLevelType w:val="hybridMultilevel"/>
    <w:tmpl w:val="17C06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30B7A"/>
    <w:multiLevelType w:val="hybridMultilevel"/>
    <w:tmpl w:val="F4F05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80EEC"/>
    <w:multiLevelType w:val="hybridMultilevel"/>
    <w:tmpl w:val="3B220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13BF4"/>
    <w:multiLevelType w:val="hybridMultilevel"/>
    <w:tmpl w:val="0284C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22514"/>
    <w:multiLevelType w:val="hybridMultilevel"/>
    <w:tmpl w:val="696CD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662C0"/>
    <w:multiLevelType w:val="hybridMultilevel"/>
    <w:tmpl w:val="7A4C3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436EA"/>
    <w:multiLevelType w:val="hybridMultilevel"/>
    <w:tmpl w:val="E62A6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1"/>
  </w:num>
  <w:num w:numId="5">
    <w:abstractNumId w:val="0"/>
  </w:num>
  <w:num w:numId="6">
    <w:abstractNumId w:val="1"/>
  </w:num>
  <w:num w:numId="7">
    <w:abstractNumId w:val="18"/>
  </w:num>
  <w:num w:numId="8">
    <w:abstractNumId w:val="14"/>
  </w:num>
  <w:num w:numId="9">
    <w:abstractNumId w:val="8"/>
  </w:num>
  <w:num w:numId="10">
    <w:abstractNumId w:val="17"/>
  </w:num>
  <w:num w:numId="11">
    <w:abstractNumId w:val="3"/>
  </w:num>
  <w:num w:numId="12">
    <w:abstractNumId w:val="16"/>
  </w:num>
  <w:num w:numId="13">
    <w:abstractNumId w:val="10"/>
  </w:num>
  <w:num w:numId="14">
    <w:abstractNumId w:val="5"/>
  </w:num>
  <w:num w:numId="15">
    <w:abstractNumId w:val="9"/>
  </w:num>
  <w:num w:numId="16">
    <w:abstractNumId w:val="6"/>
  </w:num>
  <w:num w:numId="17">
    <w:abstractNumId w:val="4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79A"/>
    <w:rsid w:val="00002E3D"/>
    <w:rsid w:val="000B0149"/>
    <w:rsid w:val="000D1AE8"/>
    <w:rsid w:val="000E2F61"/>
    <w:rsid w:val="0012514E"/>
    <w:rsid w:val="001401D8"/>
    <w:rsid w:val="00186373"/>
    <w:rsid w:val="00196984"/>
    <w:rsid w:val="001B2B42"/>
    <w:rsid w:val="001B5252"/>
    <w:rsid w:val="001B6367"/>
    <w:rsid w:val="00214F06"/>
    <w:rsid w:val="002221E9"/>
    <w:rsid w:val="0022679A"/>
    <w:rsid w:val="00243639"/>
    <w:rsid w:val="00293AE6"/>
    <w:rsid w:val="002C2796"/>
    <w:rsid w:val="002E3A88"/>
    <w:rsid w:val="002F77BA"/>
    <w:rsid w:val="0030793A"/>
    <w:rsid w:val="0032104F"/>
    <w:rsid w:val="00374291"/>
    <w:rsid w:val="00376C5B"/>
    <w:rsid w:val="003A6928"/>
    <w:rsid w:val="003F4821"/>
    <w:rsid w:val="00453C42"/>
    <w:rsid w:val="0047384B"/>
    <w:rsid w:val="004B2CE2"/>
    <w:rsid w:val="004D0E40"/>
    <w:rsid w:val="004E3EE5"/>
    <w:rsid w:val="00553BD6"/>
    <w:rsid w:val="00574619"/>
    <w:rsid w:val="00581923"/>
    <w:rsid w:val="005A19A7"/>
    <w:rsid w:val="005B65D7"/>
    <w:rsid w:val="005D5416"/>
    <w:rsid w:val="00640CDF"/>
    <w:rsid w:val="00661998"/>
    <w:rsid w:val="006B0936"/>
    <w:rsid w:val="006C447D"/>
    <w:rsid w:val="00720E41"/>
    <w:rsid w:val="00742CEA"/>
    <w:rsid w:val="0077442A"/>
    <w:rsid w:val="00774873"/>
    <w:rsid w:val="007A33B0"/>
    <w:rsid w:val="007A42EA"/>
    <w:rsid w:val="007B131D"/>
    <w:rsid w:val="007C5A77"/>
    <w:rsid w:val="007F6FBB"/>
    <w:rsid w:val="00841655"/>
    <w:rsid w:val="00880C67"/>
    <w:rsid w:val="00895407"/>
    <w:rsid w:val="008E1C47"/>
    <w:rsid w:val="00903291"/>
    <w:rsid w:val="00970630"/>
    <w:rsid w:val="009B2874"/>
    <w:rsid w:val="009D1B8D"/>
    <w:rsid w:val="009E072B"/>
    <w:rsid w:val="009F1E6F"/>
    <w:rsid w:val="00A36ED9"/>
    <w:rsid w:val="00A36FA3"/>
    <w:rsid w:val="00A45027"/>
    <w:rsid w:val="00A8476B"/>
    <w:rsid w:val="00A94D22"/>
    <w:rsid w:val="00B55AF5"/>
    <w:rsid w:val="00B57442"/>
    <w:rsid w:val="00BA7B64"/>
    <w:rsid w:val="00C0522D"/>
    <w:rsid w:val="00C172CA"/>
    <w:rsid w:val="00C26F9E"/>
    <w:rsid w:val="00C27089"/>
    <w:rsid w:val="00C4192D"/>
    <w:rsid w:val="00C60416"/>
    <w:rsid w:val="00C62901"/>
    <w:rsid w:val="00C677D6"/>
    <w:rsid w:val="00CA2984"/>
    <w:rsid w:val="00CC7B20"/>
    <w:rsid w:val="00D53911"/>
    <w:rsid w:val="00E66D06"/>
    <w:rsid w:val="00E94685"/>
    <w:rsid w:val="00EC6107"/>
    <w:rsid w:val="00ED5957"/>
    <w:rsid w:val="00EF5821"/>
    <w:rsid w:val="00F604FE"/>
    <w:rsid w:val="00F94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5AC6"/>
  <w15:docId w15:val="{5EE58D9D-2691-4E67-ABB2-FE9B35E1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C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C7B20"/>
  </w:style>
  <w:style w:type="character" w:styleId="a5">
    <w:name w:val="page number"/>
    <w:basedOn w:val="a0"/>
    <w:rsid w:val="00CC7B20"/>
  </w:style>
  <w:style w:type="character" w:customStyle="1" w:styleId="apple-converted-space">
    <w:name w:val="apple-converted-space"/>
    <w:basedOn w:val="a0"/>
    <w:rsid w:val="001401D8"/>
  </w:style>
  <w:style w:type="paragraph" w:styleId="a6">
    <w:name w:val="List Paragraph"/>
    <w:basedOn w:val="a"/>
    <w:uiPriority w:val="34"/>
    <w:qFormat/>
    <w:rsid w:val="001B636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B6367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D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D0E40"/>
    <w:rPr>
      <w:i/>
      <w:iCs/>
    </w:rPr>
  </w:style>
  <w:style w:type="paragraph" w:customStyle="1" w:styleId="p300">
    <w:name w:val="p300"/>
    <w:basedOn w:val="a"/>
    <w:rsid w:val="0088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7">
    <w:name w:val="ft17"/>
    <w:basedOn w:val="a0"/>
    <w:rsid w:val="00880C67"/>
  </w:style>
  <w:style w:type="paragraph" w:customStyle="1" w:styleId="p301">
    <w:name w:val="p301"/>
    <w:basedOn w:val="a"/>
    <w:rsid w:val="0088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">
    <w:name w:val="ft6"/>
    <w:basedOn w:val="a0"/>
    <w:rsid w:val="00880C67"/>
  </w:style>
  <w:style w:type="character" w:customStyle="1" w:styleId="ft139">
    <w:name w:val="ft139"/>
    <w:basedOn w:val="a0"/>
    <w:rsid w:val="00880C67"/>
  </w:style>
  <w:style w:type="paragraph" w:customStyle="1" w:styleId="p113">
    <w:name w:val="p113"/>
    <w:basedOn w:val="a"/>
    <w:rsid w:val="0022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4">
    <w:name w:val="p114"/>
    <w:basedOn w:val="a"/>
    <w:rsid w:val="0022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22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6">
    <w:name w:val="p306"/>
    <w:basedOn w:val="a"/>
    <w:rsid w:val="0022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ABAE7-C7E7-4ACB-85F0-23660630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4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Netbook</dc:creator>
  <cp:keywords/>
  <dc:description/>
  <cp:lastModifiedBy>Home</cp:lastModifiedBy>
  <cp:revision>30</cp:revision>
  <dcterms:created xsi:type="dcterms:W3CDTF">2016-02-03T08:58:00Z</dcterms:created>
  <dcterms:modified xsi:type="dcterms:W3CDTF">2025-03-04T15:46:00Z</dcterms:modified>
</cp:coreProperties>
</file>