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52" w:rsidRDefault="00A63747" w:rsidP="00FB19E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Новикова Елена Викторовна, </w:t>
      </w:r>
    </w:p>
    <w:p w:rsidR="005B2E52" w:rsidRDefault="00A63747" w:rsidP="005B2E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ГБУ </w:t>
      </w:r>
      <w:r w:rsidR="00E850BA">
        <w:rPr>
          <w:rFonts w:ascii="Times New Roman" w:hAnsi="Times New Roman"/>
          <w:i/>
          <w:sz w:val="28"/>
          <w:szCs w:val="28"/>
        </w:rPr>
        <w:t xml:space="preserve">ДО </w:t>
      </w:r>
      <w:r w:rsidR="009851B0">
        <w:rPr>
          <w:rFonts w:ascii="Times New Roman" w:hAnsi="Times New Roman"/>
          <w:i/>
          <w:sz w:val="28"/>
          <w:szCs w:val="28"/>
        </w:rPr>
        <w:t>«</w:t>
      </w:r>
      <w:r w:rsidR="005B2E52">
        <w:rPr>
          <w:rFonts w:ascii="Times New Roman" w:hAnsi="Times New Roman"/>
          <w:i/>
          <w:sz w:val="28"/>
          <w:szCs w:val="28"/>
        </w:rPr>
        <w:t>Детская школа искусств</w:t>
      </w:r>
      <w:r w:rsidR="00E850BA">
        <w:rPr>
          <w:rFonts w:ascii="Times New Roman" w:hAnsi="Times New Roman"/>
          <w:i/>
          <w:sz w:val="28"/>
          <w:szCs w:val="28"/>
        </w:rPr>
        <w:t xml:space="preserve"> им. А.А.Талдыкина</w:t>
      </w:r>
    </w:p>
    <w:p w:rsidR="00D727DE" w:rsidRDefault="00E850BA" w:rsidP="005B2E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г. </w:t>
      </w:r>
      <w:r w:rsidR="005B2E52">
        <w:rPr>
          <w:rFonts w:ascii="Times New Roman" w:hAnsi="Times New Roman"/>
          <w:i/>
          <w:sz w:val="28"/>
          <w:szCs w:val="28"/>
        </w:rPr>
        <w:t>Калининска</w:t>
      </w:r>
      <w:r>
        <w:rPr>
          <w:rFonts w:ascii="Times New Roman" w:hAnsi="Times New Roman"/>
          <w:i/>
          <w:sz w:val="28"/>
          <w:szCs w:val="28"/>
        </w:rPr>
        <w:t xml:space="preserve"> Са</w:t>
      </w:r>
      <w:r w:rsidR="00A63747">
        <w:rPr>
          <w:rFonts w:ascii="Times New Roman" w:hAnsi="Times New Roman"/>
          <w:i/>
          <w:sz w:val="28"/>
          <w:szCs w:val="28"/>
        </w:rPr>
        <w:t>ратовской о</w:t>
      </w:r>
      <w:r>
        <w:rPr>
          <w:rFonts w:ascii="Times New Roman" w:hAnsi="Times New Roman"/>
          <w:i/>
          <w:sz w:val="28"/>
          <w:szCs w:val="28"/>
        </w:rPr>
        <w:t>бласти»</w:t>
      </w:r>
    </w:p>
    <w:p w:rsidR="00D727DE" w:rsidRDefault="00D727DE" w:rsidP="00FB19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i/>
          <w:caps/>
          <w:sz w:val="28"/>
          <w:szCs w:val="28"/>
        </w:rPr>
      </w:pPr>
    </w:p>
    <w:p w:rsidR="00D727DE" w:rsidRDefault="00E850BA" w:rsidP="00FB19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Инновационные образовательные технологии и современные направления в педагогике</w:t>
      </w:r>
    </w:p>
    <w:p w:rsidR="00D727DE" w:rsidRDefault="00E850BA" w:rsidP="00FB19E1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</w:p>
    <w:p w:rsidR="00D727DE" w:rsidRDefault="00E850BA" w:rsidP="00FB19E1">
      <w:pPr>
        <w:spacing w:after="0" w:line="240" w:lineRule="auto"/>
        <w:ind w:firstLine="567"/>
        <w:jc w:val="both"/>
      </w:pPr>
      <w:bookmarkStart w:id="0" w:name="_GoBack"/>
      <w:bookmarkEnd w:id="0"/>
      <w:r>
        <w:rPr>
          <w:sz w:val="28"/>
          <w:szCs w:val="28"/>
        </w:rPr>
        <w:t>Актуальность темы «Инновационные образовательные технологии и современные направления в педагогике» обусловлена необходимостью поиска новых решений для повышения качества образования и его доступности. В последние годы наблюдается значительный рост интереса к в</w:t>
      </w:r>
      <w:r w:rsidR="00FB19E1">
        <w:rPr>
          <w:sz w:val="28"/>
          <w:szCs w:val="28"/>
        </w:rPr>
        <w:t>о</w:t>
      </w:r>
      <w:r>
        <w:rPr>
          <w:sz w:val="28"/>
          <w:szCs w:val="28"/>
        </w:rPr>
        <w:t>просам цифровизации образования, внедрения интерактивных методов обучения и использования мультимедийных ресурсов. Эти изменения открывают новые горизонты для педагогов и учащихся, позволяя создавать более увлекательные и продуктивные условия для обучения. Однако, наряду с возможностями, цифровизация образования также ставит перед нами ряд вызовов, связанных с необходимостью переосмысления традиционных подходов к обучению и оценке знаний.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таких образовательных технологий является развитие компетенций учителя. В условиях новых технологий функция педагога меняется: он становится не только источником знаний, но и наставником, который помогает учащимся ориентироваться в потоке информации и развивать критическое мышление. Педагоги должны быть готовы к постоянному обучению и саморазвитию, чтобы эффективно использовать новые технологии в своей практике. Это требует от них не только профессиональных зн</w:t>
      </w:r>
      <w:r w:rsidR="009851B0">
        <w:rPr>
          <w:sz w:val="28"/>
          <w:szCs w:val="28"/>
        </w:rPr>
        <w:t>аний, но и умения подстраиваться</w:t>
      </w:r>
      <w:r>
        <w:rPr>
          <w:sz w:val="28"/>
          <w:szCs w:val="28"/>
        </w:rPr>
        <w:t xml:space="preserve"> </w:t>
      </w:r>
      <w:r w:rsidR="009851B0">
        <w:rPr>
          <w:sz w:val="28"/>
          <w:szCs w:val="28"/>
        </w:rPr>
        <w:t>к изменениям, а также быть готовыми</w:t>
      </w:r>
      <w:r>
        <w:rPr>
          <w:sz w:val="28"/>
          <w:szCs w:val="28"/>
        </w:rPr>
        <w:t xml:space="preserve"> к экспериментам и поиску но</w:t>
      </w:r>
      <w:r w:rsidR="009851B0">
        <w:rPr>
          <w:sz w:val="28"/>
          <w:szCs w:val="28"/>
        </w:rPr>
        <w:t xml:space="preserve">вых методов </w:t>
      </w:r>
      <w:r>
        <w:rPr>
          <w:sz w:val="28"/>
          <w:szCs w:val="28"/>
        </w:rPr>
        <w:t>обуче</w:t>
      </w:r>
      <w:r w:rsidR="009851B0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развитие технологий существенно изменяет образо</w:t>
      </w:r>
      <w:r w:rsidR="00AD5D38">
        <w:rPr>
          <w:rFonts w:ascii="Times New Roman" w:hAnsi="Times New Roman" w:cs="Times New Roman"/>
          <w:sz w:val="28"/>
          <w:szCs w:val="28"/>
        </w:rPr>
        <w:t>вательный процесс. Новые</w:t>
      </w:r>
      <w:r>
        <w:rPr>
          <w:rFonts w:ascii="Times New Roman" w:hAnsi="Times New Roman" w:cs="Times New Roman"/>
          <w:sz w:val="28"/>
          <w:szCs w:val="28"/>
        </w:rPr>
        <w:t xml:space="preserve"> методы в обучении стали необходимым элементом современного образо</w:t>
      </w:r>
      <w:r w:rsidR="00AD5D38">
        <w:rPr>
          <w:rFonts w:ascii="Times New Roman" w:hAnsi="Times New Roman" w:cs="Times New Roman"/>
          <w:sz w:val="28"/>
          <w:szCs w:val="28"/>
        </w:rPr>
        <w:t>вания, предоставляя совсем другие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как для педагогов, так и для учащихся. Они влияют на способы преподавания, создание учебных материалов и взаимодействие всех участников образовательного процесса.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Современная педагогическая практика активно внедряет эти методы, формируя адаптивную систему обучения, которая ориентирована на уникальные потребности каждого учащегося. Онлайн-курсы, мультимедийные решения, игровые методики и проектное обучение приобретают большую значимость в образовательном процессе.</w:t>
      </w:r>
    </w:p>
    <w:p w:rsidR="00D727DE" w:rsidRDefault="00E850BA" w:rsidP="00FB19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новых образовательных методов и современных педагогических подходов способствует увеличению качества обучения, мотивации учащихся и подготовке их к современным вызовам.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В рамках данного доклада будут представлены конкретные технологии и стратегии их применения в учебных учреждениях с анализом перспектив влияния на будущее обучения.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образовательн</w:t>
      </w:r>
      <w:r w:rsidR="00336268">
        <w:rPr>
          <w:sz w:val="28"/>
          <w:szCs w:val="28"/>
        </w:rPr>
        <w:t>ых технологий включают в себя</w:t>
      </w:r>
      <w:r>
        <w:rPr>
          <w:sz w:val="28"/>
          <w:szCs w:val="28"/>
        </w:rPr>
        <w:t xml:space="preserve"> набор фундаментальных идей и подходов, которые лежат в основе разработки и внедрения различных методов и инструментов обучения. Эти правила формируют основу для создания эффективных образовательных программ и систем, спо</w:t>
      </w:r>
      <w:r>
        <w:rPr>
          <w:sz w:val="28"/>
          <w:szCs w:val="28"/>
        </w:rPr>
        <w:lastRenderedPageBreak/>
        <w:t>собствующих развитию учащихся и повышению качества образования. В современном мире, где информационные технологии быстро развиваются, а доступ к знаниям становится все более разнообразным, понимание этих правил становится особенно актуальным.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и, возможно, самое главное правило - </w:t>
      </w:r>
      <w:r>
        <w:rPr>
          <w:b/>
          <w:sz w:val="28"/>
          <w:szCs w:val="28"/>
        </w:rPr>
        <w:t>правило индивидуализации</w:t>
      </w:r>
      <w:r>
        <w:rPr>
          <w:sz w:val="28"/>
          <w:szCs w:val="28"/>
        </w:rPr>
        <w:t xml:space="preserve"> обучения. Это правило подразумевает адаптацию к потребностям, интересам и склонностям каждого учащегося. Необходимо учесть, что каждый человек уникален, и его способнос</w:t>
      </w:r>
      <w:r w:rsidR="008C37FC">
        <w:rPr>
          <w:sz w:val="28"/>
          <w:szCs w:val="28"/>
        </w:rPr>
        <w:t xml:space="preserve">ти, мотивация и стиль обучения </w:t>
      </w:r>
      <w:r>
        <w:rPr>
          <w:sz w:val="28"/>
          <w:szCs w:val="28"/>
        </w:rPr>
        <w:t>существенно различаются. Современные способы обучения, такие как адаптивные обучающие платформы, позволяют создавать персонализированные образовательные траектории, которые учитывают уровень знаний обучающегося, его предпочтения и скорость усвоения материала. Это способствует наибольшему и качественному усвоению знаний, а также повышает мотивацию учащихся, так как они видят, что обучение ориентировано на их личные потребности.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важным правилом является </w:t>
      </w:r>
      <w:r>
        <w:rPr>
          <w:b/>
          <w:sz w:val="28"/>
          <w:szCs w:val="28"/>
        </w:rPr>
        <w:t>правило интерактивности</w:t>
      </w:r>
      <w:r>
        <w:rPr>
          <w:sz w:val="28"/>
          <w:szCs w:val="28"/>
        </w:rPr>
        <w:t>. В отличие от обычных способов обучения, где роль учащегося часто сводится к пассивному восприятию информации, новые образовательные технологии акцентируют внимание на активном вовлечении учеников в процесс обучения. Ин</w:t>
      </w:r>
      <w:r w:rsidR="00336268">
        <w:rPr>
          <w:sz w:val="28"/>
          <w:szCs w:val="28"/>
        </w:rPr>
        <w:t>терактивные платформы, дают возможность</w:t>
      </w:r>
      <w:r>
        <w:rPr>
          <w:sz w:val="28"/>
          <w:szCs w:val="28"/>
        </w:rPr>
        <w:t xml:space="preserve"> учащимся не только получать знания, но и применять их на практике, взаимодействовать с другими участниками процесса и получать обратную связь от преподавателей. Это создает более динамичную и увлекательную образоват</w:t>
      </w:r>
      <w:r w:rsidR="00336268">
        <w:rPr>
          <w:sz w:val="28"/>
          <w:szCs w:val="28"/>
        </w:rPr>
        <w:t xml:space="preserve">ельную среду, где учащиеся </w:t>
      </w:r>
      <w:r>
        <w:rPr>
          <w:sz w:val="28"/>
          <w:szCs w:val="28"/>
        </w:rPr>
        <w:t>зада</w:t>
      </w:r>
      <w:r w:rsidR="00336268">
        <w:rPr>
          <w:sz w:val="28"/>
          <w:szCs w:val="28"/>
        </w:rPr>
        <w:t>ют</w:t>
      </w:r>
      <w:r>
        <w:rPr>
          <w:sz w:val="28"/>
          <w:szCs w:val="28"/>
        </w:rPr>
        <w:t xml:space="preserve"> вопросы, об</w:t>
      </w:r>
      <w:r w:rsidR="00336268">
        <w:rPr>
          <w:sz w:val="28"/>
          <w:szCs w:val="28"/>
        </w:rPr>
        <w:t>суждают темы и работают</w:t>
      </w:r>
      <w:r>
        <w:rPr>
          <w:sz w:val="28"/>
          <w:szCs w:val="28"/>
        </w:rPr>
        <w:t xml:space="preserve"> над проектами в группах. Интерактивн</w:t>
      </w:r>
      <w:r w:rsidR="00336268">
        <w:rPr>
          <w:sz w:val="28"/>
          <w:szCs w:val="28"/>
        </w:rPr>
        <w:t>ые способы обучения развивают критическое мышление</w:t>
      </w:r>
      <w:r>
        <w:rPr>
          <w:sz w:val="28"/>
          <w:szCs w:val="28"/>
        </w:rPr>
        <w:t>, креативно</w:t>
      </w:r>
      <w:r w:rsidR="00336268">
        <w:rPr>
          <w:sz w:val="28"/>
          <w:szCs w:val="28"/>
        </w:rPr>
        <w:t>сть</w:t>
      </w:r>
      <w:r>
        <w:rPr>
          <w:sz w:val="28"/>
          <w:szCs w:val="28"/>
        </w:rPr>
        <w:t xml:space="preserve"> и навы</w:t>
      </w:r>
      <w:r w:rsidR="00336268">
        <w:rPr>
          <w:sz w:val="28"/>
          <w:szCs w:val="28"/>
        </w:rPr>
        <w:t>ки</w:t>
      </w:r>
      <w:r>
        <w:rPr>
          <w:sz w:val="28"/>
          <w:szCs w:val="28"/>
        </w:rPr>
        <w:t xml:space="preserve"> сотрудничества, что относится к числу важных аспектов современного образования.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Правило доступности</w:t>
      </w:r>
      <w:r>
        <w:rPr>
          <w:sz w:val="28"/>
          <w:szCs w:val="28"/>
        </w:rPr>
        <w:t xml:space="preserve"> также имеет большое значение. В условиях глоба</w:t>
      </w:r>
      <w:r w:rsidR="00336268">
        <w:rPr>
          <w:sz w:val="28"/>
          <w:szCs w:val="28"/>
        </w:rPr>
        <w:t>лизации и быстрого</w:t>
      </w:r>
      <w:r>
        <w:rPr>
          <w:sz w:val="28"/>
          <w:szCs w:val="28"/>
        </w:rPr>
        <w:t xml:space="preserve"> развития информационных технологий путь к образовательным ресурсам становится более широким. Это означает, что учащиеся из разных уголков мира могут получать образование, не выходя из дома. Онлайн-курсы, видеолекции, вебинары и другие форматы обучения дают возможность людям с различным уровнем подготовки и из разных социальных слоев получать доступ к качественным образовательным материалам. Однако доступность не ограничивается только географическим аспектом. Важно также учитывать различные потребности учеников, включая тех, кто имеет ограниченные возможности, и создавать ресурсы, которые будут удобны и понятны для всех. 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Правило непрерывности</w:t>
      </w:r>
      <w:r w:rsidR="008C37FC">
        <w:rPr>
          <w:sz w:val="28"/>
          <w:szCs w:val="28"/>
        </w:rPr>
        <w:t xml:space="preserve"> обучения также считается </w:t>
      </w:r>
      <w:r>
        <w:rPr>
          <w:sz w:val="28"/>
          <w:szCs w:val="28"/>
        </w:rPr>
        <w:t>немаловажным фактором образовательных технологий, позволяя учащимся получать новые знания и навыки в любое время и в л</w:t>
      </w:r>
      <w:r w:rsidR="008C37FC">
        <w:rPr>
          <w:sz w:val="28"/>
          <w:szCs w:val="28"/>
        </w:rPr>
        <w:t>юбом месте. Это может быть вопло</w:t>
      </w:r>
      <w:r>
        <w:rPr>
          <w:sz w:val="28"/>
          <w:szCs w:val="28"/>
        </w:rPr>
        <w:t>щено через онлайн-курсы, вебинары, мобильные приложения и другие форматы, позволяющие людям учиться в удобном для них темпе. Непрерывное обучение способствует развитию профессиональных компетенций и помогает людям оставаться конкурентоспособными на рынке труда.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важное правило - </w:t>
      </w:r>
      <w:r>
        <w:rPr>
          <w:b/>
          <w:sz w:val="28"/>
          <w:szCs w:val="28"/>
        </w:rPr>
        <w:t>правило оценки и обратной связи</w:t>
      </w:r>
      <w:r>
        <w:rPr>
          <w:sz w:val="28"/>
          <w:szCs w:val="28"/>
        </w:rPr>
        <w:t>. В процес</w:t>
      </w:r>
      <w:r w:rsidR="00C70A4A">
        <w:rPr>
          <w:sz w:val="28"/>
          <w:szCs w:val="28"/>
        </w:rPr>
        <w:t>се образования главное</w:t>
      </w:r>
      <w:r>
        <w:rPr>
          <w:sz w:val="28"/>
          <w:szCs w:val="28"/>
        </w:rPr>
        <w:t xml:space="preserve"> не только передавать знания, но и оценивать их усвое</w:t>
      </w:r>
      <w:r>
        <w:rPr>
          <w:sz w:val="28"/>
          <w:szCs w:val="28"/>
        </w:rPr>
        <w:lastRenderedPageBreak/>
        <w:t>ние. Новые способы обучения позволяют проводить разнообразные формы оценки, включая тесты, задания, проекты и другие методы. Важно, чтобы оценка была конструктивной и способствовала развитию учащегося. Обратная связь от препод</w:t>
      </w:r>
      <w:r w:rsidR="00C70A4A">
        <w:rPr>
          <w:sz w:val="28"/>
          <w:szCs w:val="28"/>
        </w:rPr>
        <w:t>авателей и сверстников даёт возможность</w:t>
      </w:r>
      <w:r>
        <w:rPr>
          <w:sz w:val="28"/>
          <w:szCs w:val="28"/>
        </w:rPr>
        <w:t xml:space="preserve"> учащимся понимать свои сильные и слабые стороны, а также получать рекомендации по улучшению. Это создает условия для постоянного роста и развития, что является важным аспектом образовательного процесса.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Правило критического мышления и рефлексии</w:t>
      </w:r>
      <w:r>
        <w:rPr>
          <w:sz w:val="28"/>
          <w:szCs w:val="28"/>
        </w:rPr>
        <w:t xml:space="preserve"> тоже стоит выделить. В условиях быстрого изменения информации и технологий важно научить учащихся критически оценивать получаемые знания и информацию. Образовательные</w:t>
      </w:r>
      <w:r w:rsidR="00C70A4A">
        <w:rPr>
          <w:sz w:val="28"/>
          <w:szCs w:val="28"/>
        </w:rPr>
        <w:t xml:space="preserve"> технологии предоставляют доступ к разным</w:t>
      </w:r>
      <w:r>
        <w:rPr>
          <w:sz w:val="28"/>
          <w:szCs w:val="28"/>
        </w:rPr>
        <w:t xml:space="preserve"> источникам информа</w:t>
      </w:r>
      <w:r w:rsidR="00C70A4A">
        <w:rPr>
          <w:sz w:val="28"/>
          <w:szCs w:val="28"/>
        </w:rPr>
        <w:t>ции и помогают развивать навыки</w:t>
      </w:r>
      <w:r>
        <w:rPr>
          <w:sz w:val="28"/>
          <w:szCs w:val="28"/>
        </w:rPr>
        <w:t xml:space="preserve"> анализа и синтеза. Рефлексия, в свою очередь, позволяет учащимся осмысливать свой опыт, выявлять свои достижения и недостатки, а также планировать дальнейшее развитие. Это создаёт условия для более глубокого и осознанного обучения, что является важным принципом формирования личности и профессионала.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Главные правила образовательных технологий формируют основу для создания полезных и современных образовательных программ. Индивидуализация, интерактивность, доступность, непрерывность обучения, оценка и обратная связь, критическое мышление — все эти правила способствуют созданию образовательной среды, которая отвечает потребностям современного общества и готовит учащихся к вызовам будущего. Важно, чтобы образовательные учреждения, преподаватели и учащиеся осознавали значимость этих правил и активно использовали их в практике, что позволит обеспечить качественное образование для всех.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Персонализированное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— это образовательный подход, который учитывает индивидуальные особенности и интересы у</w:t>
      </w:r>
      <w:r w:rsidR="00C70A4A">
        <w:rPr>
          <w:rFonts w:ascii="Times New Roman" w:hAnsi="Times New Roman" w:cs="Times New Roman"/>
          <w:sz w:val="28"/>
          <w:szCs w:val="28"/>
        </w:rPr>
        <w:t>чеников. Основная цель —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максимального раскрытия потенциала каждого ученика и обеспечить возможность учиться в удобном темпе и формате.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аспекты включают индивидуализацию подхода, гибкость в выборе времени и вида изучения, использование информационно-коммуникационных технологий для создания персонализированных маршрутов обучения, адаптивные методы оценки, акцент на более разнообразные формы оценки, такие как портфолио, а также поддержку самостоятельного изучения и развитие критического мышления.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персонализированного обучения: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увеличение мотивации обучающихся за счёт учёта их интересов и предпочтений.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улучшение учебных показателей благодаря выбору материала в соответствии с уровнем подготовки.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самоуправления и ответственности за собственное образование.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>персонализированное обучение встречается с определёнными трудностями. Потребность в современных технологиях, подготовленных педа</w:t>
      </w:r>
      <w:r>
        <w:rPr>
          <w:rFonts w:ascii="Times New Roman" w:hAnsi="Times New Roman" w:cs="Times New Roman"/>
          <w:sz w:val="28"/>
          <w:szCs w:val="28"/>
        </w:rPr>
        <w:lastRenderedPageBreak/>
        <w:t>гогах и изменении обычных способах обучения может затруднить его внедрение в образовательные учреждения.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Проектное обучение: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обучение представляет собой образовательный подход, при котором школьники самостоятельно участвуют в создании и реализации проектов. Этот способ даёт возможность глубже осмыслить материал, развить критическое мышление и применять теоретические знания на практике.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свойства проектного обучения: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ориентация на практику: учащиеся не только учат теоретические аспекты, но и реализуют их в реальных или смоделированных условиях.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командная работа: проекты обычно выполняются в группах, что способствует развитию навыков совместной деятельности и коммуникации.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вклад: несмотря на работу в группе, каждый ученик может привнести что-то особенное, что помогает развивать индивидуальные способности.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проектного обучения: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выбор темы: ученики совместно определяют тему проекта, что повышает их заинтересованность.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планирование: на этом этапе создаётся план действий и распределяется участие каждого ученика.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исследование: проводится необходимый анализ и собирается материал.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реализация: на этом этапе осуществляется сам проект — создание продукта или подготовка презентации и т.д.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презентация: завершение проекта включает представление результатов, что развивает мастерство публичного выступления.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рефлексия: оценивается выполнение проекта, проверяется вклад каждого и успех группы.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Игровые технологии в образовании: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игровых технологий в современном образовании заключается не только в развлечении, но и в создании условий для глубокого усвоения знаний и формирования умений, которые необходимы в XXI веке. Они позволяют превращать обычные подходы к обучению, создавая более гибкие и адаптивные формы взаимодействия между преподавателями и учащимися.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использования игровых технологий в образовательном процес</w:t>
      </w:r>
      <w:r w:rsidR="008C37FC">
        <w:rPr>
          <w:sz w:val="28"/>
          <w:szCs w:val="28"/>
        </w:rPr>
        <w:t xml:space="preserve">се многогранны. Во-первых, они </w:t>
      </w:r>
      <w:r>
        <w:rPr>
          <w:sz w:val="28"/>
          <w:szCs w:val="28"/>
        </w:rPr>
        <w:t xml:space="preserve">повышают стимул учащихся. Игровой формат обучения создаёт атмосферу, в которой учащиеся чувствуют себя уютно, могут свободно экспериментировать и ошибаться, что, в свою очередь, приводит к более глубокому усвоению материала. Во-вторых, игровые технологии позволяют совершенствовать важные навыки, такие как командная работа, коммуникация и креативность. Учащиеся, взаимодействуя в игровом процессе, учатся работать в группе, обмениваться мнениями и находить совместные решения, что является неотъемлемым компонентом современного образования. 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Типы игровых технологий, применяемых в образовании, охватывают широ</w:t>
      </w:r>
      <w:r w:rsidR="008C37FC">
        <w:rPr>
          <w:sz w:val="28"/>
          <w:szCs w:val="28"/>
        </w:rPr>
        <w:t>кий диапа</w:t>
      </w:r>
      <w:r>
        <w:rPr>
          <w:sz w:val="28"/>
          <w:szCs w:val="28"/>
        </w:rPr>
        <w:t>зон форматов и подходов. Это могут быть настольные игры, ролевые игры, квесты и образовательные платформы, использующие элементы гей</w:t>
      </w:r>
      <w:r>
        <w:rPr>
          <w:sz w:val="28"/>
          <w:szCs w:val="28"/>
        </w:rPr>
        <w:lastRenderedPageBreak/>
        <w:t xml:space="preserve">мификации. Каждая из этих технологий имеет ряд особенностей и может быть модифицирована под конкретные образовательные цели и задачи. 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образовательных игр требует особого подхода и понимания как педагогических, так и игровых принципов. Необходимо учитывать возрастные и психологические особенности целевой аудитории, а также образовательные цели, которые должны быть чётко сформулированы с самого начала. Проце</w:t>
      </w:r>
      <w:r w:rsidR="0024328E">
        <w:rPr>
          <w:sz w:val="28"/>
          <w:szCs w:val="28"/>
        </w:rPr>
        <w:t>сс создания игры состоит из нескольких</w:t>
      </w:r>
      <w:r>
        <w:rPr>
          <w:sz w:val="28"/>
          <w:szCs w:val="28"/>
        </w:rPr>
        <w:t xml:space="preserve"> этапов: от идеи и теории до тестирования и внедре</w:t>
      </w:r>
      <w:r w:rsidR="0024328E">
        <w:rPr>
          <w:sz w:val="28"/>
          <w:szCs w:val="28"/>
        </w:rPr>
        <w:t>ния. Более того, нужно</w:t>
      </w:r>
      <w:r>
        <w:rPr>
          <w:sz w:val="28"/>
          <w:szCs w:val="28"/>
        </w:rPr>
        <w:t xml:space="preserve"> понимать, что разработка игры — это не только создание увлекательного контента, но и построение системы, которая будет способствовать обучению и развитию учащихся.</w:t>
      </w:r>
    </w:p>
    <w:p w:rsidR="00D727DE" w:rsidRDefault="0024328E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использования этих</w:t>
      </w:r>
      <w:r w:rsidR="00E850BA">
        <w:rPr>
          <w:sz w:val="28"/>
          <w:szCs w:val="28"/>
        </w:rPr>
        <w:t xml:space="preserve"> технологий в образовании подтверждается множеством исследований и практических примеров. Научные работы в данной области показывают, ч</w:t>
      </w:r>
      <w:r>
        <w:rPr>
          <w:sz w:val="28"/>
          <w:szCs w:val="28"/>
        </w:rPr>
        <w:t xml:space="preserve">то игровые приёмы обучения </w:t>
      </w:r>
      <w:r w:rsidR="00E850BA">
        <w:rPr>
          <w:sz w:val="28"/>
          <w:szCs w:val="28"/>
        </w:rPr>
        <w:t>значительно повы</w:t>
      </w:r>
      <w:r>
        <w:rPr>
          <w:sz w:val="28"/>
          <w:szCs w:val="28"/>
        </w:rPr>
        <w:t>шают</w:t>
      </w:r>
      <w:r w:rsidR="00E850BA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ень усвоения материала, улучшают показатели успеваемости и </w:t>
      </w:r>
      <w:r w:rsidR="00E850BA">
        <w:rPr>
          <w:sz w:val="28"/>
          <w:szCs w:val="28"/>
        </w:rPr>
        <w:t>фор</w:t>
      </w:r>
      <w:r>
        <w:rPr>
          <w:sz w:val="28"/>
          <w:szCs w:val="28"/>
        </w:rPr>
        <w:t>мируют</w:t>
      </w:r>
      <w:r w:rsidR="00E850BA">
        <w:rPr>
          <w:sz w:val="28"/>
          <w:szCs w:val="28"/>
        </w:rPr>
        <w:t xml:space="preserve"> у учащихся позитивное отношение к учебному процессу. Практические примеры из образовательной практики различных стран демонстрируют успешное применение игровых технологий в самых разных контекстах — от начального до высшего образования. Это подтверждает универсальность и адаптивность игровых подходов, которые могут быть использованы в различных образовательных системах и для решения разнообразных целей. 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несмотря на все возможности, использование игровых технологий в образова</w:t>
      </w:r>
      <w:r w:rsidR="0024328E">
        <w:rPr>
          <w:sz w:val="28"/>
          <w:szCs w:val="28"/>
        </w:rPr>
        <w:t>нии сталкивается с некоторыми</w:t>
      </w:r>
      <w:r>
        <w:rPr>
          <w:sz w:val="28"/>
          <w:szCs w:val="28"/>
        </w:rPr>
        <w:t xml:space="preserve"> проблемами. Во-первых, не все педагоги обладают достаточными знаниями и навыками для соединения игровых комбинаций </w:t>
      </w:r>
      <w:r w:rsidR="0024328E">
        <w:rPr>
          <w:sz w:val="28"/>
          <w:szCs w:val="28"/>
        </w:rPr>
        <w:t>и учебного процесса. Необходимо дополнительное</w:t>
      </w:r>
      <w:r>
        <w:rPr>
          <w:sz w:val="28"/>
          <w:szCs w:val="28"/>
        </w:rPr>
        <w:t xml:space="preserve"> обуче</w:t>
      </w:r>
      <w:r w:rsidR="0024328E">
        <w:rPr>
          <w:sz w:val="28"/>
          <w:szCs w:val="28"/>
        </w:rPr>
        <w:t>ние педагогов</w:t>
      </w:r>
      <w:r>
        <w:rPr>
          <w:sz w:val="28"/>
          <w:szCs w:val="28"/>
        </w:rPr>
        <w:t xml:space="preserve"> и поддерж</w:t>
      </w:r>
      <w:r w:rsidR="0024328E">
        <w:rPr>
          <w:sz w:val="28"/>
          <w:szCs w:val="28"/>
        </w:rPr>
        <w:t>ка</w:t>
      </w:r>
      <w:r>
        <w:rPr>
          <w:sz w:val="28"/>
          <w:szCs w:val="28"/>
        </w:rPr>
        <w:t xml:space="preserve"> со стороны образовательных учреждений. Во-вторых, существует риск, что некоторые учащиеся могут воспринимать игровые элементы как легкомысленные или не относящиеся к серьёзному обучению, что может снизить их стимул и вовлеченность. Поэтому нужно правильно подходить к внедрению игровых технологий с учётом контекста и специфики предмета, а также учитывать интересы и потребности учащихся.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необходимо рассчитывать, что не все игровые технологии одинаково эффективны для разных возрастных групп и образовательных уровней. Например, то, что подходит для младших школьников, может быть неуместным для студентов вузов. Поэтому важно приспособить игровые элементы в соответствии с возрастом и уровнем подготовки учащихся. Это требует тщательной разработки учебных программ и материалов, которые учитывают разнообразие учащихся и их желания.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игровых технологий в современном образовании нельзя недооценивать. Они представляют собой мощный инструмент,</w:t>
      </w:r>
      <w:r w:rsidR="009A22CA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 xml:space="preserve"> повыш</w:t>
      </w:r>
      <w:r w:rsidR="009A22CA">
        <w:rPr>
          <w:sz w:val="28"/>
          <w:szCs w:val="28"/>
        </w:rPr>
        <w:t>ает</w:t>
      </w:r>
      <w:r>
        <w:rPr>
          <w:sz w:val="28"/>
          <w:szCs w:val="28"/>
        </w:rPr>
        <w:t xml:space="preserve"> мотива</w:t>
      </w:r>
      <w:r w:rsidR="009A22CA">
        <w:rPr>
          <w:sz w:val="28"/>
          <w:szCs w:val="28"/>
        </w:rPr>
        <w:t>цию, развивает социальные навыки и практические умения</w:t>
      </w:r>
      <w:r>
        <w:rPr>
          <w:sz w:val="28"/>
          <w:szCs w:val="28"/>
        </w:rPr>
        <w:t xml:space="preserve"> у учащихся. Игровые технологии помогают выстроить более интерактивную и увлекательную образовательную среду, где учащиеся смогут самостоятельно принимать участие в процессе обучения и совершенствовать важные знания, необходимые в современном мире. Также для успешной интеграции игровых технологий в образовательный процесс необходимо учитывать ряд факторов, включая подго</w:t>
      </w:r>
      <w:r>
        <w:rPr>
          <w:sz w:val="28"/>
          <w:szCs w:val="28"/>
        </w:rPr>
        <w:lastRenderedPageBreak/>
        <w:t xml:space="preserve">товку педагогов, адаптацию материалов и заинтересованность учащихся. </w:t>
      </w:r>
      <w:r w:rsidR="009A22CA">
        <w:rPr>
          <w:sz w:val="28"/>
          <w:szCs w:val="28"/>
        </w:rPr>
        <w:t>М</w:t>
      </w:r>
      <w:r>
        <w:rPr>
          <w:sz w:val="28"/>
          <w:szCs w:val="28"/>
        </w:rPr>
        <w:t>аксимального результата от использования и</w:t>
      </w:r>
      <w:r w:rsidR="009A22CA">
        <w:rPr>
          <w:sz w:val="28"/>
          <w:szCs w:val="28"/>
        </w:rPr>
        <w:t>гровых технологий в образовании возможно достичь</w:t>
      </w:r>
      <w:r w:rsidR="009A22CA" w:rsidRPr="009A22CA">
        <w:rPr>
          <w:sz w:val="28"/>
          <w:szCs w:val="28"/>
        </w:rPr>
        <w:t xml:space="preserve"> </w:t>
      </w:r>
      <w:r w:rsidR="009A22CA">
        <w:rPr>
          <w:sz w:val="28"/>
          <w:szCs w:val="28"/>
        </w:rPr>
        <w:t>только при комплексном подходе.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Внедрение игровых методик становится ключевым шагом в образовательном процессе — это мост между знаниями и игрой, где эти два мира органично соединяются воедино.</w:t>
      </w:r>
    </w:p>
    <w:p w:rsidR="00D727DE" w:rsidRDefault="00E850BA" w:rsidP="00FB19E1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Интерактивные технологии:</w:t>
      </w:r>
    </w:p>
    <w:p w:rsidR="00D727DE" w:rsidRDefault="00E850BA" w:rsidP="00FB19E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Интерактивные технологии имеют большое значение в обучении и воспитании, изменяя стандартные методы и позволяя ученикам и преподавателям работать вместе. Эти технологии включают в себя целый набор инструментов, которые активизируют интерес учащихся и способствуют углублённому усвоению знаний.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Составной частью интерактивных технологий являются мультимедийные материалы, такие как видео, анимации и презентации. Эти инструменты делают процесс обучения более наглядным и </w:t>
      </w:r>
      <w:r w:rsidR="009A22CA">
        <w:rPr>
          <w:rFonts w:ascii="Times New Roman" w:hAnsi="Times New Roman" w:cs="Times New Roman"/>
          <w:sz w:val="28"/>
          <w:szCs w:val="28"/>
        </w:rPr>
        <w:t>увлекательными,</w:t>
      </w:r>
      <w:r>
        <w:rPr>
          <w:rFonts w:ascii="Times New Roman" w:hAnsi="Times New Roman" w:cs="Times New Roman"/>
          <w:sz w:val="28"/>
          <w:szCs w:val="28"/>
        </w:rPr>
        <w:t xml:space="preserve"> повыш</w:t>
      </w:r>
      <w:r w:rsidR="009A22CA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мотива</w:t>
      </w:r>
      <w:r w:rsidR="009A22CA"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</w:rPr>
        <w:t xml:space="preserve"> учащихся. Применение разнообразных форматов информации обогащает способы подачи учебного контента, что особенно важно для учёта индивидуальных особенностей восприятия каждого ученика.</w:t>
      </w:r>
    </w:p>
    <w:p w:rsidR="00D727DE" w:rsidRDefault="008C37FC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новыми технологиями </w:t>
      </w:r>
      <w:r w:rsidR="001C7848">
        <w:rPr>
          <w:rFonts w:ascii="Times New Roman" w:hAnsi="Times New Roman" w:cs="Times New Roman"/>
          <w:sz w:val="28"/>
          <w:szCs w:val="28"/>
        </w:rPr>
        <w:t>возможно удалённое</w:t>
      </w:r>
      <w:r w:rsidR="00E850BA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1C7848">
        <w:rPr>
          <w:rFonts w:ascii="Times New Roman" w:hAnsi="Times New Roman" w:cs="Times New Roman"/>
          <w:sz w:val="28"/>
          <w:szCs w:val="28"/>
        </w:rPr>
        <w:t>вие</w:t>
      </w:r>
      <w:r w:rsidR="00E850BA">
        <w:rPr>
          <w:rFonts w:ascii="Times New Roman" w:hAnsi="Times New Roman" w:cs="Times New Roman"/>
          <w:sz w:val="28"/>
          <w:szCs w:val="28"/>
        </w:rPr>
        <w:t>. Платформы для вебинаров, онлайн-курсов и виртуальных классов дают возможность обучающимся участвовать в образовательных мероприятиях из любой точки мира. Это становится особенно важным в условиях глобализации и актуальности гибких форматов обучения.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технологии также способствуют обратной связи между преподавателями и учащимися. Виртуальные опросы, обсуждения на онлайн-форумах и чаты позволяют быстро узнавать о понимании материала и выявлять проблемы, с которыми сталкиваются учащиеся.</w:t>
      </w:r>
    </w:p>
    <w:p w:rsidR="00D727DE" w:rsidRDefault="00E850BA" w:rsidP="00FB19E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внедрение интерактивных технологий открывает новые горизонты для реформирования образовательных подходов, делая их более доступными и увлекательными.</w:t>
      </w:r>
    </w:p>
    <w:p w:rsidR="00D727DE" w:rsidRDefault="00E850BA" w:rsidP="00FB19E1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Электронное обучение: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</w:t>
      </w:r>
      <w:r w:rsidR="00A222C0">
        <w:rPr>
          <w:rFonts w:ascii="Times New Roman" w:hAnsi="Times New Roman" w:cs="Times New Roman"/>
          <w:sz w:val="28"/>
          <w:szCs w:val="28"/>
        </w:rPr>
        <w:t xml:space="preserve">нное обучение так же важно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процессе, предоставляя ранее недоступные возможности.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доступ к ресурсам: интернет-технологии предоставляют доступ к разн</w:t>
      </w:r>
      <w:r w:rsidR="00CC01C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 материалам, включая видеоуроки, онлайн-библиотеки и интерактивные задания.</w:t>
      </w:r>
      <w:r w:rsidR="001C7848">
        <w:rPr>
          <w:rFonts w:ascii="Times New Roman" w:hAnsi="Times New Roman" w:cs="Times New Roman"/>
          <w:sz w:val="28"/>
          <w:szCs w:val="28"/>
        </w:rPr>
        <w:t xml:space="preserve"> Такое разнообразие помогает</w:t>
      </w:r>
      <w:r>
        <w:rPr>
          <w:rFonts w:ascii="Times New Roman" w:hAnsi="Times New Roman" w:cs="Times New Roman"/>
          <w:sz w:val="28"/>
          <w:szCs w:val="28"/>
        </w:rPr>
        <w:t xml:space="preserve"> углублению знаний и повышению качества обучения.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гибкость</w:t>
      </w:r>
      <w:r w:rsidR="001C7848">
        <w:rPr>
          <w:rFonts w:ascii="Times New Roman" w:hAnsi="Times New Roman" w:cs="Times New Roman"/>
          <w:sz w:val="28"/>
          <w:szCs w:val="28"/>
        </w:rPr>
        <w:t xml:space="preserve">: учащиеся организовывают </w:t>
      </w:r>
      <w:r>
        <w:rPr>
          <w:rFonts w:ascii="Times New Roman" w:hAnsi="Times New Roman" w:cs="Times New Roman"/>
          <w:sz w:val="28"/>
          <w:szCs w:val="28"/>
        </w:rPr>
        <w:t>занятия в</w:t>
      </w:r>
      <w:r w:rsidR="001C7848">
        <w:rPr>
          <w:rFonts w:ascii="Times New Roman" w:hAnsi="Times New Roman" w:cs="Times New Roman"/>
          <w:sz w:val="28"/>
          <w:szCs w:val="28"/>
        </w:rPr>
        <w:t xml:space="preserve"> любое</w:t>
      </w:r>
      <w:r>
        <w:rPr>
          <w:rFonts w:ascii="Times New Roman" w:hAnsi="Times New Roman" w:cs="Times New Roman"/>
          <w:sz w:val="28"/>
          <w:szCs w:val="28"/>
        </w:rPr>
        <w:t xml:space="preserve"> удобное для себя время.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индивидуализация: электронное обучение может подстраивать занятия под нужды каждого ученика, позволяя изучать материал в собственном темпе, выбирать темы и проходить тестирования и экзамены в удобное время.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интерактивность: многие онлайн-курсы включают интерактивные компоненты, такие как форумы, видеозанятия и квизы.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экономия: электронное обучение часто обходится дешевле стандартных форм, так как многие занятия представлены бесплатно или по доступной цене.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знаний: оно позволяет быстро обновлять информацию, особенно в динамично развивающихся сферах.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развитие технических навыков: обучение в онлайн-формате способствует освоению цифровых навыков.</w:t>
      </w:r>
    </w:p>
    <w:p w:rsidR="00D727DE" w:rsidRDefault="00E850BA" w:rsidP="00FB19E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 и у электронного обучения есть и</w:t>
      </w:r>
      <w:r w:rsidR="00A222C0">
        <w:rPr>
          <w:rFonts w:ascii="Times New Roman" w:hAnsi="Times New Roman" w:cs="Times New Roman"/>
          <w:sz w:val="28"/>
          <w:szCs w:val="28"/>
        </w:rPr>
        <w:t xml:space="preserve"> минусы, например, отсутствие прямого личного контакта </w:t>
      </w:r>
      <w:r>
        <w:rPr>
          <w:rFonts w:ascii="Times New Roman" w:hAnsi="Times New Roman" w:cs="Times New Roman"/>
          <w:sz w:val="28"/>
          <w:szCs w:val="28"/>
        </w:rPr>
        <w:t xml:space="preserve">с преподавателями и сверстниками, что может негативно сказаться на развитии социальных навыков. Следовательно, очень важно обеспечивать баланс между онлайн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традиционными формами обучения.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Смешанное обучение: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Смешанное обучение — это комбинированная схема, которая объединяет стандартные формы обучения с онлайн-форматами. Эта схема приобретает популярность благодаря своим достоинствам: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гибкость: обучающиеся могут учиться в своём собственном ритме и выбирать время для освоения онлайн-материалов.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индивидуализация: любой ученик может подстроить процесс под свои потребности, уделяя внимание сложным темам.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 форматов: применение различных медиаформатов (видео, тесты, интерактивные задания) улучшает усвоение знаний.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социальное взаимодействие: возможность совместно действовать с одноклассниками и преподавателями как в онлайн-режиме, так и в обычном.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у смешанного обучения имеются определённые трудности: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самодисциплина: она требует высокой степени самоконтроля от учащихся.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технические проблемы: не все уче</w:t>
      </w:r>
      <w:r w:rsidR="00A222C0">
        <w:rPr>
          <w:rFonts w:ascii="Times New Roman" w:hAnsi="Times New Roman" w:cs="Times New Roman"/>
          <w:sz w:val="28"/>
          <w:szCs w:val="28"/>
        </w:rPr>
        <w:t>бные заведения имеют нужную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инфраструктуру для полноценного внедрения этой модели.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глубоко проникают в образовательные сферы. Инновации в цифровых решениях, таких как интернет, мобильные приложения и онлайн-платформы, изменили подходы к обучению, повысив мотивированность учеников.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распространением интернета учащиеся получили доступ к множеству образовательных ресурсов. Онлайн-курсы, видеолекц</w:t>
      </w:r>
      <w:r w:rsidR="00AF0AAD">
        <w:rPr>
          <w:rFonts w:ascii="Times New Roman" w:hAnsi="Times New Roman" w:cs="Times New Roman"/>
          <w:sz w:val="28"/>
          <w:szCs w:val="28"/>
        </w:rPr>
        <w:t>ии и электронные книги предоставляют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изучать интересные темы в удобное время и в комфортной обстановке, что усиливает вовлеченность к учёбе.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адаптивного обучения отслеживают успехи обучающихся, рекомендуя наиболее подходящие материалы. Это укрепляет уверенность в собственных силах и мотивацию учащихся.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способствуют взаимодействию между учениками и преподавателями.</w:t>
      </w:r>
      <w:r w:rsidR="00AF0AAD">
        <w:rPr>
          <w:rFonts w:ascii="Times New Roman" w:hAnsi="Times New Roman" w:cs="Times New Roman"/>
          <w:sz w:val="28"/>
          <w:szCs w:val="28"/>
        </w:rPr>
        <w:t xml:space="preserve"> Платформы для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, форумы и чаты позволяют обсуждать вопросы, делиться мнениями и получать обратную связь, создавая удобную атмосферу для обучения.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подходы к обучению дают возможность получать знания в увлекательной форме и воодушевляют учеников на дальнейшие исследования. Награды и конкурсы стимулируют учащихся достигать новых высот.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продолжать исследовать и внедрять инновационные решения для обеспечения качественного образования будущим поколениям. 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следует отметить, что современные образовательные инновации имеют большое значение в учебной практике, предоставляя уникальные возможности как для обучающихся, так и для педагогов. Благодаря их исполь</w:t>
      </w:r>
      <w:r w:rsidR="00836A9C">
        <w:rPr>
          <w:rFonts w:ascii="Times New Roman" w:hAnsi="Times New Roman" w:cs="Times New Roman"/>
          <w:sz w:val="28"/>
          <w:szCs w:val="28"/>
        </w:rPr>
        <w:t>зованию происходит гораздо глубокое о</w:t>
      </w:r>
      <w:r w:rsidR="009A22CA">
        <w:rPr>
          <w:rFonts w:ascii="Times New Roman" w:hAnsi="Times New Roman" w:cs="Times New Roman"/>
          <w:sz w:val="28"/>
          <w:szCs w:val="28"/>
        </w:rPr>
        <w:t>владение знаниями и формируются</w:t>
      </w:r>
      <w:r w:rsidR="00836A9C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9A22CA">
        <w:rPr>
          <w:rFonts w:ascii="Times New Roman" w:hAnsi="Times New Roman" w:cs="Times New Roman"/>
          <w:sz w:val="28"/>
          <w:szCs w:val="28"/>
        </w:rPr>
        <w:t>димые навыки, востребованные</w:t>
      </w:r>
      <w:r>
        <w:rPr>
          <w:rFonts w:ascii="Times New Roman" w:hAnsi="Times New Roman" w:cs="Times New Roman"/>
          <w:sz w:val="28"/>
          <w:szCs w:val="28"/>
        </w:rPr>
        <w:t xml:space="preserve"> в динамично развивающемся мире. Сегодняшние направления в образовательной сфере, включая интерактивные методы, индивидуальный подход и цифровизацию, способствуют созданию многогранной и результативной системы обучения.  </w:t>
      </w:r>
    </w:p>
    <w:p w:rsidR="00D727DE" w:rsidRDefault="00E850BA" w:rsidP="00FB1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технологических решений усиливает интерес и активность обучающихся в процессе получения знаний. Учителям важно умело интегрировать эти инструменты, учитывая индивидуальные запросы учащихся, и способствовать их взаимодействию в коллективной работе. Помимо этого, такие подходы помогают развить у молодёжи компетенции, которые будут полезны в их будущей карьере.  </w:t>
      </w:r>
    </w:p>
    <w:p w:rsidR="00D727DE" w:rsidRDefault="00E850BA" w:rsidP="00FB19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методы в образовании делают учебный процесс более насыщенным и позволяют преодолевать устаревшие ограничения, формируя адаптивную и доступную учебную среду. Преподавателям необходимо постоянно совершенствоваться и осваивать новые методики для подготовки учащихся к реалиям современного мира и обеспечения их успешного будущего.</w:t>
      </w:r>
    </w:p>
    <w:p w:rsidR="00D727DE" w:rsidRDefault="00D727DE" w:rsidP="00FB19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27DE" w:rsidSect="00D727DE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B7" w:rsidRDefault="005E56B7">
      <w:pPr>
        <w:spacing w:line="240" w:lineRule="auto"/>
      </w:pPr>
      <w:r>
        <w:separator/>
      </w:r>
    </w:p>
  </w:endnote>
  <w:endnote w:type="continuationSeparator" w:id="0">
    <w:p w:rsidR="005E56B7" w:rsidRDefault="005E5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17472"/>
    </w:sdtPr>
    <w:sdtEndPr/>
    <w:sdtContent>
      <w:p w:rsidR="0024328E" w:rsidRDefault="005B2E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4328E" w:rsidRDefault="002432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B7" w:rsidRDefault="005E56B7">
      <w:pPr>
        <w:spacing w:after="0"/>
      </w:pPr>
      <w:r>
        <w:separator/>
      </w:r>
    </w:p>
  </w:footnote>
  <w:footnote w:type="continuationSeparator" w:id="0">
    <w:p w:rsidR="005E56B7" w:rsidRDefault="005E56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2E6"/>
    <w:rsid w:val="00003073"/>
    <w:rsid w:val="0002489D"/>
    <w:rsid w:val="0008058C"/>
    <w:rsid w:val="000F6B7D"/>
    <w:rsid w:val="00114947"/>
    <w:rsid w:val="00115F49"/>
    <w:rsid w:val="0012176E"/>
    <w:rsid w:val="00157FE5"/>
    <w:rsid w:val="00175E16"/>
    <w:rsid w:val="001917DA"/>
    <w:rsid w:val="001A0BAD"/>
    <w:rsid w:val="001A3B69"/>
    <w:rsid w:val="001C7848"/>
    <w:rsid w:val="001D1201"/>
    <w:rsid w:val="001D7824"/>
    <w:rsid w:val="001E0F4C"/>
    <w:rsid w:val="001E1325"/>
    <w:rsid w:val="00221C24"/>
    <w:rsid w:val="0024328E"/>
    <w:rsid w:val="00247296"/>
    <w:rsid w:val="00263976"/>
    <w:rsid w:val="002A0EA5"/>
    <w:rsid w:val="002A1828"/>
    <w:rsid w:val="002C12AC"/>
    <w:rsid w:val="0030223A"/>
    <w:rsid w:val="003113C3"/>
    <w:rsid w:val="003214BF"/>
    <w:rsid w:val="00336268"/>
    <w:rsid w:val="00344765"/>
    <w:rsid w:val="0036360B"/>
    <w:rsid w:val="00365266"/>
    <w:rsid w:val="003A31D7"/>
    <w:rsid w:val="003A48F2"/>
    <w:rsid w:val="003C270D"/>
    <w:rsid w:val="003D1046"/>
    <w:rsid w:val="003E0A0A"/>
    <w:rsid w:val="003E651D"/>
    <w:rsid w:val="0040783E"/>
    <w:rsid w:val="00411D99"/>
    <w:rsid w:val="004270B2"/>
    <w:rsid w:val="0045425B"/>
    <w:rsid w:val="00457A53"/>
    <w:rsid w:val="00476685"/>
    <w:rsid w:val="0047769D"/>
    <w:rsid w:val="00491134"/>
    <w:rsid w:val="004D7C14"/>
    <w:rsid w:val="004E442E"/>
    <w:rsid w:val="004E4E91"/>
    <w:rsid w:val="00507AEB"/>
    <w:rsid w:val="00512CFB"/>
    <w:rsid w:val="005237FA"/>
    <w:rsid w:val="0052486B"/>
    <w:rsid w:val="0058281A"/>
    <w:rsid w:val="005A680C"/>
    <w:rsid w:val="005B2E52"/>
    <w:rsid w:val="005D3FE1"/>
    <w:rsid w:val="005E08C0"/>
    <w:rsid w:val="005E56B7"/>
    <w:rsid w:val="00662CCA"/>
    <w:rsid w:val="00687D4A"/>
    <w:rsid w:val="00690594"/>
    <w:rsid w:val="00693388"/>
    <w:rsid w:val="006B3078"/>
    <w:rsid w:val="006C72BB"/>
    <w:rsid w:val="0071353B"/>
    <w:rsid w:val="007307E1"/>
    <w:rsid w:val="007356FD"/>
    <w:rsid w:val="007602AC"/>
    <w:rsid w:val="00800133"/>
    <w:rsid w:val="00814C09"/>
    <w:rsid w:val="00836A9C"/>
    <w:rsid w:val="00841AD6"/>
    <w:rsid w:val="0084205D"/>
    <w:rsid w:val="00853F1A"/>
    <w:rsid w:val="008C37FC"/>
    <w:rsid w:val="00901C4E"/>
    <w:rsid w:val="009220FB"/>
    <w:rsid w:val="00924516"/>
    <w:rsid w:val="009465A7"/>
    <w:rsid w:val="00967330"/>
    <w:rsid w:val="009851B0"/>
    <w:rsid w:val="009A22CA"/>
    <w:rsid w:val="009B5238"/>
    <w:rsid w:val="009E2040"/>
    <w:rsid w:val="009E5EFB"/>
    <w:rsid w:val="00A222C0"/>
    <w:rsid w:val="00A550CA"/>
    <w:rsid w:val="00A614B3"/>
    <w:rsid w:val="00A63747"/>
    <w:rsid w:val="00A7456F"/>
    <w:rsid w:val="00AC08E9"/>
    <w:rsid w:val="00AD2837"/>
    <w:rsid w:val="00AD5D38"/>
    <w:rsid w:val="00AE71A6"/>
    <w:rsid w:val="00AF0AAD"/>
    <w:rsid w:val="00B51A5A"/>
    <w:rsid w:val="00B5332E"/>
    <w:rsid w:val="00B839F4"/>
    <w:rsid w:val="00B85A50"/>
    <w:rsid w:val="00B87DC7"/>
    <w:rsid w:val="00C10808"/>
    <w:rsid w:val="00C22D71"/>
    <w:rsid w:val="00C245EB"/>
    <w:rsid w:val="00C70586"/>
    <w:rsid w:val="00C70A4A"/>
    <w:rsid w:val="00CB52E6"/>
    <w:rsid w:val="00CC01C3"/>
    <w:rsid w:val="00CC3543"/>
    <w:rsid w:val="00CD1092"/>
    <w:rsid w:val="00CF05A6"/>
    <w:rsid w:val="00CF22DA"/>
    <w:rsid w:val="00D376A1"/>
    <w:rsid w:val="00D452DF"/>
    <w:rsid w:val="00D727DE"/>
    <w:rsid w:val="00DA20E7"/>
    <w:rsid w:val="00DD150E"/>
    <w:rsid w:val="00E124B1"/>
    <w:rsid w:val="00E2748F"/>
    <w:rsid w:val="00E34364"/>
    <w:rsid w:val="00E35743"/>
    <w:rsid w:val="00E456F9"/>
    <w:rsid w:val="00E777C6"/>
    <w:rsid w:val="00E850BA"/>
    <w:rsid w:val="00E942C9"/>
    <w:rsid w:val="00EE0C82"/>
    <w:rsid w:val="00EE650A"/>
    <w:rsid w:val="00F10BF9"/>
    <w:rsid w:val="00F278C5"/>
    <w:rsid w:val="00F7332C"/>
    <w:rsid w:val="00F77A19"/>
    <w:rsid w:val="00F81F19"/>
    <w:rsid w:val="00F93C77"/>
    <w:rsid w:val="00F95D54"/>
    <w:rsid w:val="00FB19E1"/>
    <w:rsid w:val="23CA4352"/>
    <w:rsid w:val="40B6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6CF7"/>
  <w15:docId w15:val="{5F573DEF-9FAD-40F0-84BB-A86B4DE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7DE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7D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727D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727D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qFormat/>
    <w:rsid w:val="00D7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D727DE"/>
  </w:style>
  <w:style w:type="character" w:customStyle="1" w:styleId="a7">
    <w:name w:val="Нижний колонтитул Знак"/>
    <w:basedOn w:val="a0"/>
    <w:link w:val="a6"/>
    <w:uiPriority w:val="99"/>
    <w:qFormat/>
    <w:rsid w:val="00D727DE"/>
  </w:style>
  <w:style w:type="paragraph" w:customStyle="1" w:styleId="Default">
    <w:name w:val="Default"/>
    <w:qFormat/>
    <w:rsid w:val="00D727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727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D727DE"/>
    <w:rPr>
      <w:rFonts w:ascii="Times New Roman" w:eastAsiaTheme="majorEastAsia" w:hAnsi="Times New Roman" w:cstheme="majorBidi"/>
      <w:bCs/>
      <w:cap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3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F3E5-A8CA-47C8-A048-91C600C9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28</cp:revision>
  <dcterms:created xsi:type="dcterms:W3CDTF">2025-01-16T17:47:00Z</dcterms:created>
  <dcterms:modified xsi:type="dcterms:W3CDTF">2025-03-04T16:26:00Z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49EBE2C7A3304C4D81931212A2CEE507_12</vt:lpwstr>
  </property>
</Properties>
</file>