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BE" w:rsidRDefault="004734BE" w:rsidP="005A1E2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 w:rsidRPr="005A1E20">
        <w:rPr>
          <w:i/>
          <w:sz w:val="28"/>
          <w:szCs w:val="28"/>
          <w:shd w:val="clear" w:color="auto" w:fill="FFFFFF"/>
        </w:rPr>
        <w:t>Петрова Елена Сергеевна</w:t>
      </w:r>
      <w:r w:rsidR="00C17EEC">
        <w:rPr>
          <w:i/>
          <w:sz w:val="28"/>
          <w:szCs w:val="28"/>
          <w:shd w:val="clear" w:color="auto" w:fill="FFFFFF"/>
        </w:rPr>
        <w:t>,</w:t>
      </w:r>
    </w:p>
    <w:p w:rsidR="00C17EEC" w:rsidRDefault="00C17EEC" w:rsidP="005A1E2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филиал ГПОУ «Саратовский областной </w:t>
      </w:r>
    </w:p>
    <w:p w:rsidR="005A1E20" w:rsidRDefault="00C17EEC" w:rsidP="005A1E2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колледж искусств</w:t>
      </w:r>
      <w:r w:rsidR="005A1E20">
        <w:rPr>
          <w:i/>
          <w:sz w:val="28"/>
          <w:szCs w:val="28"/>
          <w:shd w:val="clear" w:color="auto" w:fill="FFFFFF"/>
        </w:rPr>
        <w:t>» в г. Вольске</w:t>
      </w:r>
    </w:p>
    <w:p w:rsidR="005A1E20" w:rsidRPr="005A1E20" w:rsidRDefault="005A1E20" w:rsidP="005A1E2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</w:p>
    <w:p w:rsidR="003F147E" w:rsidRDefault="003F147E" w:rsidP="00715E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A1E20">
        <w:rPr>
          <w:b/>
          <w:sz w:val="28"/>
          <w:szCs w:val="28"/>
          <w:shd w:val="clear" w:color="auto" w:fill="FFFFFF"/>
        </w:rPr>
        <w:t>Стилистические особенности</w:t>
      </w:r>
      <w:r w:rsidR="004734BE" w:rsidRPr="005A1E20">
        <w:rPr>
          <w:b/>
          <w:sz w:val="28"/>
          <w:szCs w:val="28"/>
          <w:shd w:val="clear" w:color="auto" w:fill="FFFFFF"/>
        </w:rPr>
        <w:t xml:space="preserve"> пьес-фантазий С. Э. Борткевича</w:t>
      </w:r>
    </w:p>
    <w:p w:rsidR="00715E80" w:rsidRPr="005A1E20" w:rsidRDefault="00715E80" w:rsidP="00715E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1F71E6" w:rsidRPr="00C54FDA" w:rsidRDefault="00C17EEC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Моя статья </w:t>
      </w:r>
      <w:r w:rsidR="00872CFC" w:rsidRPr="00C54FDA">
        <w:rPr>
          <w:bCs/>
          <w:sz w:val="28"/>
          <w:szCs w:val="28"/>
          <w:shd w:val="clear" w:color="auto" w:fill="FFFFFF"/>
        </w:rPr>
        <w:t>посвящен</w:t>
      </w:r>
      <w:r>
        <w:rPr>
          <w:bCs/>
          <w:sz w:val="28"/>
          <w:szCs w:val="28"/>
          <w:shd w:val="clear" w:color="auto" w:fill="FFFFFF"/>
        </w:rPr>
        <w:t>а</w:t>
      </w:r>
      <w:r w:rsidR="00872CFC" w:rsidRPr="00C54FDA">
        <w:rPr>
          <w:bCs/>
          <w:sz w:val="28"/>
          <w:szCs w:val="28"/>
          <w:shd w:val="clear" w:color="auto" w:fill="FFFFFF"/>
        </w:rPr>
        <w:t xml:space="preserve"> изучению фортепианного цикла «Пьесы-фантазии» Сергея Борткевича.</w:t>
      </w:r>
      <w:r w:rsidR="00C54FDA" w:rsidRPr="00C54FDA">
        <w:rPr>
          <w:bCs/>
          <w:sz w:val="28"/>
          <w:szCs w:val="28"/>
          <w:shd w:val="clear" w:color="auto" w:fill="FFFFFF"/>
        </w:rPr>
        <w:t xml:space="preserve"> </w:t>
      </w:r>
      <w:r w:rsidR="00872CFC" w:rsidRPr="00C54FDA">
        <w:rPr>
          <w:sz w:val="28"/>
          <w:szCs w:val="28"/>
        </w:rPr>
        <w:t>Сергей Эдуардович Борткевич (1877–1952) –</w:t>
      </w:r>
      <w:r w:rsidR="00C54FDA" w:rsidRPr="00C54FDA">
        <w:rPr>
          <w:sz w:val="28"/>
          <w:szCs w:val="28"/>
        </w:rPr>
        <w:t xml:space="preserve"> </w:t>
      </w:r>
      <w:r w:rsidR="00872CFC" w:rsidRPr="00C54FDA">
        <w:rPr>
          <w:sz w:val="28"/>
          <w:szCs w:val="28"/>
        </w:rPr>
        <w:t xml:space="preserve">российский композитор и исполнитель конца </w:t>
      </w:r>
      <w:r w:rsidR="00872CFC" w:rsidRPr="00C54FDA">
        <w:rPr>
          <w:sz w:val="28"/>
          <w:szCs w:val="28"/>
          <w:shd w:val="clear" w:color="auto" w:fill="FFFFFF"/>
        </w:rPr>
        <w:t>XIX – первой половины ХХ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="00872CFC" w:rsidRPr="00C54FDA">
        <w:rPr>
          <w:sz w:val="28"/>
          <w:szCs w:val="28"/>
        </w:rPr>
        <w:t>столетия</w:t>
      </w:r>
      <w:r w:rsidR="001F71E6" w:rsidRPr="00C54FDA">
        <w:rPr>
          <w:sz w:val="28"/>
          <w:szCs w:val="28"/>
        </w:rPr>
        <w:t>.</w:t>
      </w:r>
      <w:r w:rsidR="00C54FDA" w:rsidRPr="00C54FDA">
        <w:rPr>
          <w:sz w:val="28"/>
          <w:szCs w:val="28"/>
        </w:rPr>
        <w:t xml:space="preserve"> </w:t>
      </w:r>
      <w:r w:rsidR="001F71E6" w:rsidRPr="00C54FDA">
        <w:rPr>
          <w:sz w:val="28"/>
          <w:szCs w:val="28"/>
        </w:rPr>
        <w:t xml:space="preserve">Современники высоко оценивали его как композитора и исполнителя. </w:t>
      </w:r>
      <w:r w:rsidR="00872CFC" w:rsidRPr="00C54FDA">
        <w:rPr>
          <w:sz w:val="28"/>
          <w:szCs w:val="28"/>
        </w:rPr>
        <w:t>Имя Борткевича было забыто в советское время, так как он в 1920 году покинул Россию и до последних дней жил и работал в Вене.</w:t>
      </w:r>
      <w:r w:rsidR="00C54FDA" w:rsidRPr="00C54FDA">
        <w:rPr>
          <w:sz w:val="28"/>
          <w:szCs w:val="28"/>
        </w:rPr>
        <w:t xml:space="preserve"> </w:t>
      </w:r>
      <w:r w:rsidR="00872CFC" w:rsidRPr="00C54FDA">
        <w:rPr>
          <w:sz w:val="28"/>
          <w:szCs w:val="28"/>
        </w:rPr>
        <w:t xml:space="preserve">Сейчас произведения нашего соотечественника возвращаются на концертную </w:t>
      </w:r>
      <w:r w:rsidR="000610A4" w:rsidRPr="00C54FDA">
        <w:rPr>
          <w:sz w:val="28"/>
          <w:szCs w:val="28"/>
        </w:rPr>
        <w:t>эстраду,</w:t>
      </w:r>
      <w:r w:rsidR="00872CFC" w:rsidRPr="00C54FDA">
        <w:rPr>
          <w:sz w:val="28"/>
          <w:szCs w:val="28"/>
        </w:rPr>
        <w:t xml:space="preserve"> и становится настоящим открытием для педагогов и юных пианистов.</w:t>
      </w:r>
    </w:p>
    <w:p w:rsidR="001F71E6" w:rsidRPr="00C54FDA" w:rsidRDefault="00872CFC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FDA">
        <w:rPr>
          <w:sz w:val="28"/>
          <w:szCs w:val="28"/>
        </w:rPr>
        <w:t>Творческое наследие композитора весьма обширно. Его принадлежат две симфонии, четыре симфонические сюиты, одночастные симфонические произведения, опера «Акробаты», пять концертов для различных инструментов с оркестром (для скрипки, для виолончели, три концерта для фортепиано), а также «Русская рапсодия» для фортепиано с оркестром, около сорока опусов для фортепиано, камерно-инструментальные сочинения (Соната для скрипки и фортепиано, Соната для виолончели и фортепиано, Фортепианное трио и несколько пьес), двенадцать вокальных циклов.</w:t>
      </w:r>
    </w:p>
    <w:p w:rsidR="001F71E6" w:rsidRPr="00C54FDA" w:rsidRDefault="00872CFC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FDA">
        <w:rPr>
          <w:bCs/>
          <w:sz w:val="28"/>
          <w:szCs w:val="28"/>
        </w:rPr>
        <w:t>Поскольку музыка Борткевича мало известна, то изучение его произведений представляет большой интерес для современного музыканта</w:t>
      </w:r>
      <w:r w:rsidR="00DB663B" w:rsidRPr="00C54FDA">
        <w:rPr>
          <w:bCs/>
          <w:sz w:val="28"/>
          <w:szCs w:val="28"/>
        </w:rPr>
        <w:t>, что</w:t>
      </w:r>
      <w:r w:rsidR="00C54FDA" w:rsidRPr="00C54FDA">
        <w:rPr>
          <w:bCs/>
          <w:sz w:val="28"/>
          <w:szCs w:val="28"/>
        </w:rPr>
        <w:t xml:space="preserve"> </w:t>
      </w:r>
      <w:r w:rsidR="00DB663B" w:rsidRPr="00C54FDA">
        <w:rPr>
          <w:bCs/>
          <w:sz w:val="28"/>
          <w:szCs w:val="28"/>
        </w:rPr>
        <w:t>и</w:t>
      </w:r>
      <w:r w:rsidR="00C54FDA" w:rsidRPr="00C54FDA">
        <w:rPr>
          <w:bCs/>
          <w:sz w:val="28"/>
          <w:szCs w:val="28"/>
        </w:rPr>
        <w:t xml:space="preserve"> </w:t>
      </w:r>
      <w:r w:rsidR="00DB663B" w:rsidRPr="00C54FDA">
        <w:rPr>
          <w:bCs/>
          <w:sz w:val="28"/>
          <w:szCs w:val="28"/>
        </w:rPr>
        <w:t>определяет</w:t>
      </w:r>
      <w:r w:rsidR="00C54FDA" w:rsidRPr="00C54FDA">
        <w:rPr>
          <w:bCs/>
          <w:sz w:val="28"/>
          <w:szCs w:val="28"/>
        </w:rPr>
        <w:t xml:space="preserve"> </w:t>
      </w:r>
      <w:r w:rsidR="00DB663B" w:rsidRPr="00C54FDA">
        <w:rPr>
          <w:bCs/>
          <w:sz w:val="28"/>
          <w:szCs w:val="28"/>
        </w:rPr>
        <w:t>актуальность</w:t>
      </w:r>
      <w:r w:rsidR="00C54FDA" w:rsidRPr="00C54FDA">
        <w:rPr>
          <w:bCs/>
          <w:sz w:val="28"/>
          <w:szCs w:val="28"/>
        </w:rPr>
        <w:t xml:space="preserve"> </w:t>
      </w:r>
      <w:r w:rsidR="00DB663B" w:rsidRPr="00C54FDA">
        <w:rPr>
          <w:bCs/>
          <w:sz w:val="28"/>
          <w:szCs w:val="28"/>
        </w:rPr>
        <w:t>выбора</w:t>
      </w:r>
      <w:r w:rsidR="00C54FDA" w:rsidRPr="00C54FDA">
        <w:rPr>
          <w:bCs/>
          <w:sz w:val="28"/>
          <w:szCs w:val="28"/>
        </w:rPr>
        <w:t xml:space="preserve"> </w:t>
      </w:r>
      <w:r w:rsidR="00DB663B" w:rsidRPr="00C54FDA">
        <w:rPr>
          <w:bCs/>
          <w:sz w:val="28"/>
          <w:szCs w:val="28"/>
        </w:rPr>
        <w:t>темы.</w:t>
      </w:r>
    </w:p>
    <w:p w:rsidR="001F71E6" w:rsidRPr="00C54FDA" w:rsidRDefault="001F71E6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Сергей Эдуардович Борткевич родился 28 февраля 1877 года в Харькове в музыкальной семье. Его бабушка и мама хорошо играли на фортепиано и сочиняли небольшие фортепианные пьесы. Сергей, четвертый ребенок в семье, с самого детства рос в мире музыки, и его первым учителем была мама. Неизгладимое впечатление на ребенка произвели концерты двух великих музыкантов, которые выступали в Харькове. Это были Антон Рубинштейн, в течение двух часов исполнявший собственные произведения для фортепиано, и Петр Чайковский, за год до смерти дирижировавший в Харькове симфоническим оркестром.</w:t>
      </w:r>
    </w:p>
    <w:p w:rsidR="00DB663B" w:rsidRPr="00C54FDA" w:rsidRDefault="00DB663B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Восемнадцатилетний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Борткевич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хотел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посвятить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свою жизнь музыке,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но отец не разделял музыкальных увлечений юноши.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Поэтому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Борткевич поступил на юридический факультет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Санкт</w:t>
      </w:r>
      <w:r w:rsidR="00C54FDA" w:rsidRPr="00C54FDA">
        <w:rPr>
          <w:sz w:val="28"/>
          <w:szCs w:val="28"/>
          <w:shd w:val="clear" w:color="auto" w:fill="FFFFFF"/>
        </w:rPr>
        <w:t>-</w:t>
      </w:r>
      <w:r w:rsidRPr="00C54FDA">
        <w:rPr>
          <w:sz w:val="28"/>
          <w:szCs w:val="28"/>
          <w:shd w:val="clear" w:color="auto" w:fill="FFFFFF"/>
        </w:rPr>
        <w:t>Петербургского университета и одновременно в Петербургскую Консерваторию.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фортепиано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он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учился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классе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Карла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Карловича Фан-Арка,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теории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музыки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у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Анатолия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Константиновича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Лядова.</w:t>
      </w:r>
    </w:p>
    <w:p w:rsidR="00DB663B" w:rsidRPr="00C54FDA" w:rsidRDefault="00DB663B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Осенью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1900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года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он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поступил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Лейпцигскую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консерваторию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 класс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фортепиано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Альфреду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Рейзенауэру,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ученику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Ференца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Листа. Композицию Борткевич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изучал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у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Соломона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Ядассона.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Борткевич был одним из первых студентов Рейзенауэра в Лейпцигской консерватории.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О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своих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теплых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отношениях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учителем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он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писал: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«От своего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имени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я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могу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смею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полагать,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что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lastRenderedPageBreak/>
        <w:t>Рейзенауэр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выделял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меня и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возлагал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на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меня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большие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надежды». Сергей Эдуардович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вспоминает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концерты своего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учителя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 Харькове называя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его «известным виртуозом».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Имя пианиста Альфреда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Рейзенауэра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(1863–1907)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неразрывно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связано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Россией.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 Российской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Империи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музыкант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начал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концертировать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1884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года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 дал более 500 концертов.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Его искусством восхищались такие выдающиеся отечественные пианисты-педагоги,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как Константин Николаевич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Игумнов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Александр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Борисович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Гольденвейзер.</w:t>
      </w:r>
    </w:p>
    <w:p w:rsidR="006B0C79" w:rsidRPr="00C54FDA" w:rsidRDefault="00DB663B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C54FDA">
        <w:rPr>
          <w:sz w:val="28"/>
          <w:szCs w:val="28"/>
          <w:shd w:val="clear" w:color="auto" w:fill="FFFFFF"/>
        </w:rPr>
        <w:t>В1914году,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когда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началась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Первая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мировая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война,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Борткевич вместе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со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многими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соотечественниками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вынужден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был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покинуть Берлин,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который,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как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он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надеялся,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должен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был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стать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его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домом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на долгие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годы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возвратился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на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родину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Харьков.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Здесь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он</w:t>
      </w:r>
      <w:r w:rsidR="006516E1" w:rsidRPr="00C54FDA">
        <w:rPr>
          <w:sz w:val="28"/>
          <w:szCs w:val="28"/>
          <w:shd w:val="clear" w:color="auto" w:fill="FFFFFF"/>
        </w:rPr>
        <w:t xml:space="preserve"> не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="006516E1" w:rsidRPr="00C54FDA">
        <w:rPr>
          <w:sz w:val="28"/>
          <w:szCs w:val="28"/>
          <w:shd w:val="clear" w:color="auto" w:fill="FFFFFF"/>
        </w:rPr>
        <w:t>только</w:t>
      </w:r>
      <w:r w:rsidRPr="00C54FDA">
        <w:rPr>
          <w:sz w:val="28"/>
          <w:szCs w:val="28"/>
          <w:shd w:val="clear" w:color="auto" w:fill="FFFFFF"/>
        </w:rPr>
        <w:t xml:space="preserve"> выступает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концертами,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но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создает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новые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произведения.</w:t>
      </w:r>
    </w:p>
    <w:p w:rsidR="00DB663B" w:rsidRPr="00C54FDA" w:rsidRDefault="006B0C79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C54FDA">
        <w:rPr>
          <w:rFonts w:eastAsiaTheme="minorEastAsia"/>
          <w:sz w:val="28"/>
          <w:szCs w:val="28"/>
        </w:rPr>
        <w:t>Во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время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одного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из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концертных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туров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он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посетил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Москву.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Там музыкант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встретился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со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Скрябиным.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Борткевич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вспоминал: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«Скрябин играл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замечательно,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очень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музыкально,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его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прикосновение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было волшебным,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но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ему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не</w:t>
      </w:r>
      <w:r w:rsidR="00C54FDA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хватало</w:t>
      </w:r>
      <w:r w:rsidR="006516E1" w:rsidRPr="00C54FDA">
        <w:rPr>
          <w:rFonts w:eastAsiaTheme="minorEastAsia"/>
          <w:sz w:val="28"/>
          <w:szCs w:val="28"/>
        </w:rPr>
        <w:t xml:space="preserve"> </w:t>
      </w:r>
      <w:r w:rsidRPr="00C54FDA">
        <w:rPr>
          <w:rFonts w:eastAsiaTheme="minorEastAsia"/>
          <w:sz w:val="28"/>
          <w:szCs w:val="28"/>
        </w:rPr>
        <w:t>мощи».</w:t>
      </w:r>
    </w:p>
    <w:p w:rsidR="00DB663B" w:rsidRPr="00C54FDA" w:rsidRDefault="00DB663B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Осенью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1945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года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Борткевич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получил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должность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преподавателя фортепиано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Венской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консерватории.</w:t>
      </w:r>
      <w:r w:rsidR="00C54FDA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1946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году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было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учреждено «Общество Борткевича», целью которого являлось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сохранение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 пропаганда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творческого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наследия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композитора.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="006B0C79" w:rsidRPr="00C54FDA">
        <w:rPr>
          <w:sz w:val="28"/>
          <w:szCs w:val="28"/>
          <w:shd w:val="clear" w:color="auto" w:fill="FFFFFF"/>
        </w:rPr>
        <w:t>25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="006B0C79" w:rsidRPr="00C54FDA">
        <w:rPr>
          <w:sz w:val="28"/>
          <w:szCs w:val="28"/>
          <w:shd w:val="clear" w:color="auto" w:fill="FFFFFF"/>
        </w:rPr>
        <w:t>октября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="006B0C79" w:rsidRPr="00C54FDA">
        <w:rPr>
          <w:sz w:val="28"/>
          <w:szCs w:val="28"/>
          <w:shd w:val="clear" w:color="auto" w:fill="FFFFFF"/>
        </w:rPr>
        <w:t>1952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="006B0C79" w:rsidRPr="00C54FDA">
        <w:rPr>
          <w:sz w:val="28"/>
          <w:szCs w:val="28"/>
          <w:shd w:val="clear" w:color="auto" w:fill="FFFFFF"/>
        </w:rPr>
        <w:t>года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="006B0C79" w:rsidRPr="00C54FDA">
        <w:rPr>
          <w:sz w:val="28"/>
          <w:szCs w:val="28"/>
          <w:shd w:val="clear" w:color="auto" w:fill="FFFFFF"/>
        </w:rPr>
        <w:t>композитор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="006B0C79" w:rsidRPr="00C54FDA">
        <w:rPr>
          <w:sz w:val="28"/>
          <w:szCs w:val="28"/>
          <w:shd w:val="clear" w:color="auto" w:fill="FFFFFF"/>
        </w:rPr>
        <w:t>скончался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="006B0C79" w:rsidRPr="00C54FDA">
        <w:rPr>
          <w:sz w:val="28"/>
          <w:szCs w:val="28"/>
          <w:shd w:val="clear" w:color="auto" w:fill="FFFFFF"/>
        </w:rPr>
        <w:t>в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="006B0C79" w:rsidRPr="00C54FDA">
        <w:rPr>
          <w:sz w:val="28"/>
          <w:szCs w:val="28"/>
          <w:shd w:val="clear" w:color="auto" w:fill="FFFFFF"/>
        </w:rPr>
        <w:t>Вене.</w:t>
      </w:r>
    </w:p>
    <w:p w:rsidR="006B0C79" w:rsidRPr="00C54FDA" w:rsidRDefault="006B0C79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Стилевые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исполнительские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задачи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</w:t>
      </w:r>
      <w:r w:rsidR="004734BE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пьесах-фантазиях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="001F71E6" w:rsidRPr="00C54FDA">
        <w:rPr>
          <w:sz w:val="28"/>
          <w:szCs w:val="28"/>
          <w:shd w:val="clear" w:color="auto" w:fill="FFFFFF"/>
        </w:rPr>
        <w:t xml:space="preserve">Стиль Борткевича - пианиста типичен для романтической традиции русской фортепианной школы: он основывается на искусстве Листа и Шопена, находится под влиянием Чайковского и русского фольклора и практически не затронут музыкальными течениями XX века. Сочинения Борткевича отмечены яркостью и выразительностью мышления, оригинальной </w:t>
      </w:r>
      <w:r w:rsidR="00C54FDA">
        <w:rPr>
          <w:sz w:val="28"/>
          <w:szCs w:val="28"/>
          <w:shd w:val="clear" w:color="auto" w:fill="FFFFFF"/>
        </w:rPr>
        <w:t>мелодией, хорошей оркестровкой.</w:t>
      </w:r>
    </w:p>
    <w:p w:rsidR="006B0C79" w:rsidRPr="00C54FDA" w:rsidRDefault="006B0C79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Содержательная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сторона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в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музыке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Борткевича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может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быть понята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на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основании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словесных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пояснений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пьесам.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Это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было связано с повышенным интересом в начале XX века к взаимодействию смежных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искусств. Поэзия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тяготела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музыке, как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поэзии,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к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изобразительным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искусствам,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а</w:t>
      </w:r>
      <w:r w:rsidR="006516E1" w:rsidRP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искусство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 xml:space="preserve">— </w:t>
      </w:r>
      <w:r w:rsidR="00C54FDA" w:rsidRPr="00C54FDA">
        <w:rPr>
          <w:sz w:val="28"/>
          <w:szCs w:val="28"/>
          <w:shd w:val="clear" w:color="auto" w:fill="FFFFFF"/>
        </w:rPr>
        <w:t>к</w:t>
      </w:r>
      <w:r w:rsidR="00C54FDA">
        <w:rPr>
          <w:sz w:val="28"/>
          <w:szCs w:val="28"/>
          <w:shd w:val="clear" w:color="auto" w:fill="FFFFFF"/>
        </w:rPr>
        <w:t xml:space="preserve"> </w:t>
      </w:r>
      <w:r w:rsidRPr="00C54FDA">
        <w:rPr>
          <w:sz w:val="28"/>
          <w:szCs w:val="28"/>
          <w:shd w:val="clear" w:color="auto" w:fill="FFFFFF"/>
        </w:rPr>
        <w:t>философии и религии.</w:t>
      </w:r>
    </w:p>
    <w:p w:rsidR="001F71E6" w:rsidRPr="00C54FDA" w:rsidRDefault="001F71E6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Художественную цельность циклу «Пьес-фантазий» придает принцип программности. Каждая пьеса открывается заголовком, определяющим ее поэтический образ. «Пьесы-фантазии» отличаются большой жанровой разнохарактерностью. Мы встречаем здесь серенаду, вальс, юмореску.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FDA">
        <w:rPr>
          <w:sz w:val="28"/>
          <w:szCs w:val="28"/>
        </w:rPr>
        <w:t>Фортепианный цикл открывает пьеса «Почему?» (</w:t>
      </w:r>
      <w:r w:rsidRPr="00C54FDA">
        <w:rPr>
          <w:sz w:val="28"/>
          <w:szCs w:val="28"/>
          <w:lang w:val="en-US"/>
        </w:rPr>
        <w:t>amoll</w:t>
      </w:r>
      <w:r w:rsidRPr="00C54FDA">
        <w:rPr>
          <w:sz w:val="28"/>
          <w:szCs w:val="28"/>
        </w:rPr>
        <w:t>).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Здесь есть определённая программность, как ключ к обра</w:t>
      </w:r>
      <w:r w:rsidR="00C17EEC">
        <w:rPr>
          <w:sz w:val="28"/>
          <w:szCs w:val="28"/>
        </w:rPr>
        <w:t>зу, замыслу, характеру. Вопрос «Почему?»</w:t>
      </w:r>
      <w:r w:rsidRPr="00C54FDA">
        <w:rPr>
          <w:sz w:val="28"/>
          <w:szCs w:val="28"/>
        </w:rPr>
        <w:t xml:space="preserve"> передаётся всеми средствами музыкальной выразительности,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например, стремление ввысь, воздушность интонаций, гармоническая неустойчивость.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Тонкая интонационная выразительность, тональность и новизна музыкального языка становятся средством воплощения эмоционального состояния.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54FDA">
        <w:rPr>
          <w:sz w:val="28"/>
          <w:szCs w:val="28"/>
          <w:shd w:val="clear" w:color="auto" w:fill="FFFFFF"/>
        </w:rPr>
        <w:lastRenderedPageBreak/>
        <w:t>Во втором разделе певучая тема, передает смятение, душевное беспокойство.</w:t>
      </w:r>
      <w:r w:rsidR="000610A4">
        <w:rPr>
          <w:sz w:val="28"/>
          <w:szCs w:val="28"/>
          <w:shd w:val="clear" w:color="auto" w:fill="FFFFFF"/>
        </w:rPr>
        <w:t xml:space="preserve"> </w:t>
      </w:r>
      <w:r w:rsidRPr="00C54FDA">
        <w:rPr>
          <w:bCs/>
          <w:sz w:val="28"/>
          <w:szCs w:val="28"/>
        </w:rPr>
        <w:t>В последних четырех тактах</w:t>
      </w:r>
      <w:r w:rsidR="00C17EEC">
        <w:rPr>
          <w:bCs/>
          <w:sz w:val="28"/>
          <w:szCs w:val="28"/>
        </w:rPr>
        <w:t xml:space="preserve"> </w:t>
      </w:r>
      <w:r w:rsidRPr="00C54FDA">
        <w:rPr>
          <w:bCs/>
          <w:sz w:val="28"/>
          <w:szCs w:val="28"/>
        </w:rPr>
        <w:t>вопрос так и не разрешается, но всё же напряжение сглаживается и динамика спадает.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bCs/>
          <w:sz w:val="28"/>
          <w:szCs w:val="28"/>
        </w:rPr>
        <w:t>Пьеса</w:t>
      </w:r>
      <w:r w:rsidR="00C54FDA">
        <w:rPr>
          <w:bCs/>
          <w:sz w:val="28"/>
          <w:szCs w:val="28"/>
        </w:rPr>
        <w:t xml:space="preserve"> </w:t>
      </w:r>
      <w:r w:rsidRPr="00C54FDA">
        <w:rPr>
          <w:sz w:val="28"/>
          <w:szCs w:val="28"/>
        </w:rPr>
        <w:t>«Грёзы» (</w:t>
      </w:r>
      <w:r w:rsidRPr="00C54FDA">
        <w:rPr>
          <w:sz w:val="28"/>
          <w:szCs w:val="28"/>
          <w:lang w:val="en-US"/>
        </w:rPr>
        <w:t>D</w:t>
      </w:r>
      <w:bookmarkStart w:id="0" w:name="_GoBack"/>
      <w:bookmarkEnd w:id="0"/>
      <w:r w:rsidRPr="00C54FDA">
        <w:rPr>
          <w:sz w:val="28"/>
          <w:szCs w:val="28"/>
          <w:lang w:val="en-US"/>
        </w:rPr>
        <w:t>dur</w:t>
      </w:r>
      <w:r w:rsidRPr="00C54FDA">
        <w:rPr>
          <w:sz w:val="28"/>
          <w:szCs w:val="28"/>
        </w:rPr>
        <w:t>)</w:t>
      </w:r>
      <w:r w:rsidR="000610A4">
        <w:rPr>
          <w:sz w:val="28"/>
          <w:szCs w:val="28"/>
        </w:rPr>
        <w:t xml:space="preserve"> </w:t>
      </w:r>
      <w:r w:rsidRPr="00C54FDA">
        <w:rPr>
          <w:bCs/>
          <w:sz w:val="28"/>
          <w:szCs w:val="28"/>
        </w:rPr>
        <w:t>представляет собой т</w:t>
      </w:r>
      <w:r w:rsidRPr="00C54FDA">
        <w:rPr>
          <w:sz w:val="28"/>
          <w:szCs w:val="28"/>
        </w:rPr>
        <w:t>ипичную жанрово-стилистическую модель романтической кантиленой пьесы. Это выражается в целом комплексе особенностей: в тематизме и в его развитии, в фактуре. Поэтически-мечтательная атмосфера ночного пейзажа выразительно передана в медленном вступительном построении.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Второй раздел напоминает интонацию человеческого голоса. Это как бы коротенькие фразы, произносимые медленно, с расстановкой, в состоянии глубокой задумчивости.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После него следует третий раздел, повторяющий первый с дополнением, заключающим всю пьесу. Музыка как бы истаивает, и картинка исчезает. Вся пьеса – это лирико-психологическая зарисовка. В ней пейзаж и настроение человека слиты воедино.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BFBFB"/>
        </w:rPr>
      </w:pPr>
      <w:r w:rsidRPr="00C54FDA">
        <w:rPr>
          <w:bCs/>
          <w:sz w:val="28"/>
          <w:szCs w:val="28"/>
        </w:rPr>
        <w:t>Третья пьеса</w:t>
      </w:r>
      <w:r w:rsidRPr="00C54FDA">
        <w:rPr>
          <w:sz w:val="28"/>
          <w:szCs w:val="28"/>
        </w:rPr>
        <w:t>«…и пробуждение» (</w:t>
      </w:r>
      <w:r w:rsidRPr="00C54FDA">
        <w:rPr>
          <w:sz w:val="28"/>
          <w:szCs w:val="28"/>
          <w:lang w:val="en-US"/>
        </w:rPr>
        <w:t>dmoll</w:t>
      </w:r>
      <w:r w:rsidRPr="00C54FDA">
        <w:rPr>
          <w:sz w:val="28"/>
          <w:szCs w:val="28"/>
        </w:rPr>
        <w:t xml:space="preserve">) </w:t>
      </w:r>
      <w:r w:rsidRPr="00C54FDA">
        <w:rPr>
          <w:bCs/>
          <w:sz w:val="28"/>
          <w:szCs w:val="28"/>
        </w:rPr>
        <w:t xml:space="preserve">может быть понята как </w:t>
      </w:r>
      <w:r w:rsidRPr="00C54FDA">
        <w:rPr>
          <w:sz w:val="28"/>
          <w:szCs w:val="28"/>
        </w:rPr>
        <w:t xml:space="preserve">возвращение к реальности после мечтательного пребывания на лоне природы. Характер музыки становится более взволнованным, стремительное нарастание приводит к напряженной кульминации. </w:t>
      </w:r>
      <w:r w:rsidRPr="00C54FDA">
        <w:rPr>
          <w:sz w:val="28"/>
          <w:szCs w:val="28"/>
          <w:shd w:val="clear" w:color="auto" w:fill="FBFBFB"/>
        </w:rPr>
        <w:t>В процессе развития музыка преображается, приобретая драматический и даже трагедийный характер.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FFFFF"/>
        </w:rPr>
        <w:t>Второй раздел построен на выразительной те</w:t>
      </w:r>
      <w:r w:rsidR="00C54FDA">
        <w:rPr>
          <w:sz w:val="28"/>
          <w:szCs w:val="28"/>
          <w:shd w:val="clear" w:color="auto" w:fill="FFFFFF"/>
        </w:rPr>
        <w:t xml:space="preserve">ме полной неукротимой энергии. </w:t>
      </w:r>
      <w:r w:rsidRPr="00C54FDA">
        <w:rPr>
          <w:sz w:val="28"/>
          <w:szCs w:val="28"/>
          <w:shd w:val="clear" w:color="auto" w:fill="FFFFFF"/>
        </w:rPr>
        <w:t>Третий раздел полно</w:t>
      </w:r>
      <w:r w:rsidR="00C54FDA">
        <w:rPr>
          <w:sz w:val="28"/>
          <w:szCs w:val="28"/>
          <w:shd w:val="clear" w:color="auto" w:fill="FFFFFF"/>
        </w:rPr>
        <w:t>стью повторяет первый</w:t>
      </w:r>
      <w:r w:rsidR="000610A4">
        <w:rPr>
          <w:sz w:val="28"/>
          <w:szCs w:val="28"/>
          <w:shd w:val="clear" w:color="auto" w:fill="FFFFFF"/>
        </w:rPr>
        <w:t xml:space="preserve"> </w:t>
      </w:r>
      <w:r w:rsidR="00C54FDA">
        <w:rPr>
          <w:sz w:val="28"/>
          <w:szCs w:val="28"/>
          <w:shd w:val="clear" w:color="auto" w:fill="FFFFFF"/>
        </w:rPr>
        <w:t>(реприза).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FDA">
        <w:rPr>
          <w:sz w:val="28"/>
          <w:szCs w:val="28"/>
        </w:rPr>
        <w:t>Пьеса</w:t>
      </w:r>
      <w:r w:rsidR="000610A4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«Юмореска» (</w:t>
      </w:r>
      <w:r w:rsidRPr="00C54FDA">
        <w:rPr>
          <w:sz w:val="28"/>
          <w:szCs w:val="28"/>
          <w:lang w:val="en-US"/>
        </w:rPr>
        <w:t>fismoll</w:t>
      </w:r>
      <w:r w:rsidRPr="00C54FDA">
        <w:rPr>
          <w:sz w:val="28"/>
          <w:szCs w:val="28"/>
        </w:rPr>
        <w:t>)</w:t>
      </w:r>
      <w:r w:rsidRPr="00C54FDA">
        <w:rPr>
          <w:bCs/>
          <w:sz w:val="28"/>
          <w:szCs w:val="28"/>
        </w:rPr>
        <w:t>, н</w:t>
      </w:r>
      <w:r w:rsidRPr="00C54FDA">
        <w:rPr>
          <w:sz w:val="28"/>
          <w:szCs w:val="28"/>
          <w:shd w:val="clear" w:color="auto" w:fill="FBFBFB"/>
        </w:rPr>
        <w:t>есмотря на небольшой объем, имеет безупречную форму и законченность.</w:t>
      </w:r>
      <w:r w:rsidR="00C54FDA">
        <w:rPr>
          <w:sz w:val="28"/>
          <w:szCs w:val="28"/>
          <w:shd w:val="clear" w:color="auto" w:fill="FBFBFB"/>
        </w:rPr>
        <w:t xml:space="preserve"> </w:t>
      </w:r>
      <w:r w:rsidRPr="00C54FDA">
        <w:rPr>
          <w:sz w:val="28"/>
          <w:szCs w:val="28"/>
        </w:rPr>
        <w:t>Юмор не так уж добродушен, как может первоначально послышаться. В музыке можно услышать и усмешку, иронию, и порою какую-то меланхоличность. Весь музыкальный материал однороден, возвращаются одни и те же попеки и гармонические обороты. Но эта видимая статичность заключает в себе разнообразие тонких вариантов и оттенков. В мелодии преобладают грустные интонации. В средней части возникает некоторый подъем, трепетное воодушевление, словно проблеснула надежда на жизнь.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BFBFB"/>
        </w:rPr>
      </w:pPr>
      <w:r w:rsidRPr="00C54FDA">
        <w:rPr>
          <w:sz w:val="28"/>
          <w:szCs w:val="28"/>
        </w:rPr>
        <w:t>«Она танцевала»</w:t>
      </w:r>
      <w:r w:rsidRPr="00C54FDA">
        <w:rPr>
          <w:sz w:val="28"/>
          <w:szCs w:val="28"/>
          <w:shd w:val="clear" w:color="auto" w:fill="FBFBFB"/>
        </w:rPr>
        <w:t>. (</w:t>
      </w:r>
      <w:r w:rsidRPr="00C54FDA">
        <w:rPr>
          <w:sz w:val="28"/>
          <w:szCs w:val="28"/>
          <w:shd w:val="clear" w:color="auto" w:fill="FBFBFB"/>
          <w:lang w:val="en-US"/>
        </w:rPr>
        <w:t>Fisdur</w:t>
      </w:r>
      <w:r w:rsidRPr="00C54FDA">
        <w:rPr>
          <w:sz w:val="28"/>
          <w:szCs w:val="28"/>
          <w:shd w:val="clear" w:color="auto" w:fill="FBFBFB"/>
        </w:rPr>
        <w:t>)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54FDA">
        <w:rPr>
          <w:sz w:val="28"/>
          <w:szCs w:val="28"/>
          <w:shd w:val="clear" w:color="auto" w:fill="FBFBFB"/>
        </w:rPr>
        <w:t>Пьеса написана в гибком и свободном вальсовом ритме без акцентирования первой доли такта, что придает музыке особую легкость и изящество. Можно сказать, что это нежная и грациозная музыка.</w:t>
      </w:r>
      <w:r w:rsidR="00C54FDA">
        <w:rPr>
          <w:sz w:val="28"/>
          <w:szCs w:val="28"/>
          <w:shd w:val="clear" w:color="auto" w:fill="FBFBFB"/>
        </w:rPr>
        <w:t xml:space="preserve"> </w:t>
      </w:r>
      <w:r w:rsidRPr="00C54FDA">
        <w:rPr>
          <w:sz w:val="28"/>
          <w:szCs w:val="28"/>
          <w:shd w:val="clear" w:color="auto" w:fill="FFFFFF"/>
        </w:rPr>
        <w:t xml:space="preserve">Тема играется легким </w:t>
      </w:r>
      <w:r w:rsidRPr="00C54FDA">
        <w:rPr>
          <w:sz w:val="28"/>
          <w:szCs w:val="28"/>
          <w:shd w:val="clear" w:color="auto" w:fill="FFFFFF"/>
          <w:lang w:val="en-US"/>
        </w:rPr>
        <w:t>staccato</w:t>
      </w:r>
      <w:r w:rsidRPr="00C54FDA">
        <w:rPr>
          <w:sz w:val="28"/>
          <w:szCs w:val="28"/>
          <w:shd w:val="clear" w:color="auto" w:fill="FFFFFF"/>
        </w:rPr>
        <w:t>, затем эта же тема звучит еще р</w:t>
      </w:r>
      <w:r w:rsidR="00C54FDA">
        <w:rPr>
          <w:sz w:val="28"/>
          <w:szCs w:val="28"/>
          <w:shd w:val="clear" w:color="auto" w:fill="FFFFFF"/>
        </w:rPr>
        <w:t>аз, но уже в октавном удвоении.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FDA">
        <w:rPr>
          <w:sz w:val="28"/>
          <w:szCs w:val="28"/>
        </w:rPr>
        <w:t>В завершающем разделе пьесы повторяется основная тема, однако в характере музыки ощущается одновременно и чувство страстного восторженного любования девушкой, и возможно какая-то скрытая затаенная грусть</w:t>
      </w:r>
      <w:r w:rsidR="00C54FDA">
        <w:rPr>
          <w:sz w:val="28"/>
          <w:szCs w:val="28"/>
        </w:rPr>
        <w:t>.</w:t>
      </w:r>
    </w:p>
    <w:p w:rsidR="008F19EA" w:rsidRPr="00C54FDA" w:rsidRDefault="008F19EA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FDA">
        <w:rPr>
          <w:sz w:val="28"/>
          <w:szCs w:val="28"/>
        </w:rPr>
        <w:t>«Серенада» (</w:t>
      </w:r>
      <w:r w:rsidRPr="00C54FDA">
        <w:rPr>
          <w:sz w:val="28"/>
          <w:szCs w:val="28"/>
          <w:lang w:val="en-US"/>
        </w:rPr>
        <w:t>Gdur</w:t>
      </w:r>
      <w:r w:rsidRPr="00C54FDA">
        <w:rPr>
          <w:sz w:val="28"/>
          <w:szCs w:val="28"/>
        </w:rPr>
        <w:t>) Борткевича вошла в этот цикл под номером шесть. Эта песня, исполняющаяся вечером, начинается плавно льющейся, лёгкой и изящной мелодической линией. Можно представить романтический пейзаж, гармонирующий с настроением человека.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  <w:shd w:val="clear" w:color="auto" w:fill="FBFBFB"/>
        </w:rPr>
        <w:t xml:space="preserve">Характер в этой музыки настолько </w:t>
      </w:r>
      <w:r w:rsidRPr="00C54FDA">
        <w:rPr>
          <w:sz w:val="28"/>
          <w:szCs w:val="28"/>
          <w:shd w:val="clear" w:color="auto" w:fill="FBFBFB"/>
        </w:rPr>
        <w:lastRenderedPageBreak/>
        <w:t>спокойный, что вносит в типичный образ серенады черты глубокой умиротворенности. Исполнитель должен это почувствовать.</w:t>
      </w:r>
      <w:r w:rsidR="00C54FDA">
        <w:rPr>
          <w:sz w:val="28"/>
          <w:szCs w:val="28"/>
          <w:shd w:val="clear" w:color="auto" w:fill="FBFBFB"/>
        </w:rPr>
        <w:t xml:space="preserve"> </w:t>
      </w:r>
      <w:r w:rsidRPr="00C54FDA">
        <w:rPr>
          <w:sz w:val="28"/>
          <w:szCs w:val="28"/>
        </w:rPr>
        <w:t>Вся пьеса рисует картинку с элегически — мечтательным настроением.</w:t>
      </w:r>
    </w:p>
    <w:p w:rsidR="005428BD" w:rsidRPr="00C54FDA" w:rsidRDefault="006B0C79" w:rsidP="00715E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FDA">
        <w:rPr>
          <w:sz w:val="28"/>
          <w:szCs w:val="28"/>
        </w:rPr>
        <w:t>Как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уже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было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отмечено ранее,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в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настоящее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время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имя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и творчество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Сергея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Борткевича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недостаточно</w:t>
      </w:r>
      <w:r w:rsidR="006516E1" w:rsidRP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популярно. Однако,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как было показано при анализе пьес цикла «Пьеса фантазии», музыка этого композитора обладает высокими художественными</w:t>
      </w:r>
      <w:r w:rsidR="005A1E20">
        <w:rPr>
          <w:sz w:val="28"/>
          <w:szCs w:val="28"/>
        </w:rPr>
        <w:t xml:space="preserve">  </w:t>
      </w:r>
      <w:r w:rsidRPr="00C54FDA">
        <w:rPr>
          <w:sz w:val="28"/>
          <w:szCs w:val="28"/>
        </w:rPr>
        <w:t>качествами</w:t>
      </w:r>
      <w:r w:rsidR="005A1E20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и</w:t>
      </w:r>
      <w:r w:rsidR="005A1E20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представляет</w:t>
      </w:r>
      <w:r w:rsidR="005A1E20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большой</w:t>
      </w:r>
      <w:r w:rsidR="005A1E20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интерес</w:t>
      </w:r>
      <w:r w:rsidR="005A1E20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для исполнителей. Сейчас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начинает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возрождаться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интерес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к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этой</w:t>
      </w:r>
      <w:r w:rsidR="00C54FDA">
        <w:rPr>
          <w:sz w:val="28"/>
          <w:szCs w:val="28"/>
        </w:rPr>
        <w:t xml:space="preserve"> </w:t>
      </w:r>
      <w:r w:rsidRPr="00C54FDA">
        <w:rPr>
          <w:sz w:val="28"/>
          <w:szCs w:val="28"/>
        </w:rPr>
        <w:t>музыке.</w:t>
      </w:r>
    </w:p>
    <w:sectPr w:rsidR="005428BD" w:rsidRPr="00C54FDA" w:rsidSect="00A26218">
      <w:footerReference w:type="default" r:id="rId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4A" w:rsidRDefault="00A01D4A" w:rsidP="00872CFC">
      <w:pPr>
        <w:spacing w:after="0" w:line="240" w:lineRule="auto"/>
      </w:pPr>
      <w:r>
        <w:separator/>
      </w:r>
    </w:p>
  </w:endnote>
  <w:endnote w:type="continuationSeparator" w:id="0">
    <w:p w:rsidR="00A01D4A" w:rsidRDefault="00A01D4A" w:rsidP="0087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141"/>
      <w:docPartObj>
        <w:docPartGallery w:val="Page Numbers (Bottom of Page)"/>
        <w:docPartUnique/>
      </w:docPartObj>
    </w:sdtPr>
    <w:sdtEndPr/>
    <w:sdtContent>
      <w:p w:rsidR="00715E80" w:rsidRDefault="00C17EE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E80" w:rsidRDefault="00715E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4A" w:rsidRDefault="00A01D4A" w:rsidP="00872CFC">
      <w:pPr>
        <w:spacing w:after="0" w:line="240" w:lineRule="auto"/>
      </w:pPr>
      <w:r>
        <w:separator/>
      </w:r>
    </w:p>
  </w:footnote>
  <w:footnote w:type="continuationSeparator" w:id="0">
    <w:p w:rsidR="00A01D4A" w:rsidRDefault="00A01D4A" w:rsidP="0087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0FD"/>
    <w:multiLevelType w:val="hybridMultilevel"/>
    <w:tmpl w:val="F5CE726C"/>
    <w:lvl w:ilvl="0" w:tplc="501CD94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CFC"/>
    <w:rsid w:val="000610A4"/>
    <w:rsid w:val="000B5B2B"/>
    <w:rsid w:val="001F71E6"/>
    <w:rsid w:val="003F147E"/>
    <w:rsid w:val="0046750A"/>
    <w:rsid w:val="004734BE"/>
    <w:rsid w:val="004A19C8"/>
    <w:rsid w:val="004F7537"/>
    <w:rsid w:val="005428BD"/>
    <w:rsid w:val="005A1E20"/>
    <w:rsid w:val="006516E1"/>
    <w:rsid w:val="006B0C79"/>
    <w:rsid w:val="006B623C"/>
    <w:rsid w:val="00715E80"/>
    <w:rsid w:val="00855614"/>
    <w:rsid w:val="00872CFC"/>
    <w:rsid w:val="008F19EA"/>
    <w:rsid w:val="00A01D4A"/>
    <w:rsid w:val="00A26218"/>
    <w:rsid w:val="00AC1E33"/>
    <w:rsid w:val="00C17EEC"/>
    <w:rsid w:val="00C54FDA"/>
    <w:rsid w:val="00DB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5ABB"/>
  <w15:docId w15:val="{827E7AA8-7986-410F-A8A6-A256756A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72CF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72C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2CF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2CFC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71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5E80"/>
  </w:style>
  <w:style w:type="paragraph" w:styleId="aa">
    <w:name w:val="footer"/>
    <w:basedOn w:val="a"/>
    <w:link w:val="ab"/>
    <w:uiPriority w:val="99"/>
    <w:unhideWhenUsed/>
    <w:rsid w:val="0071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A-technics</dc:creator>
  <cp:keywords/>
  <dc:description/>
  <cp:lastModifiedBy>Home</cp:lastModifiedBy>
  <cp:revision>14</cp:revision>
  <dcterms:created xsi:type="dcterms:W3CDTF">2023-05-17T09:21:00Z</dcterms:created>
  <dcterms:modified xsi:type="dcterms:W3CDTF">2025-03-04T16:33:00Z</dcterms:modified>
</cp:coreProperties>
</file>