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7A" w:rsidRPr="00FE06F9" w:rsidRDefault="00CB41B8" w:rsidP="00991B07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i/>
        </w:rPr>
      </w:pPr>
      <w:r w:rsidRPr="00FE06F9">
        <w:rPr>
          <w:i/>
        </w:rPr>
        <w:t>Резанова Нина Евгеньевна</w:t>
      </w:r>
      <w:r w:rsidR="00484719">
        <w:rPr>
          <w:i/>
        </w:rPr>
        <w:t>,</w:t>
      </w:r>
    </w:p>
    <w:p w:rsidR="00CB41B8" w:rsidRPr="00484719" w:rsidRDefault="00484719" w:rsidP="00991B07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i/>
        </w:rPr>
      </w:pPr>
      <w:r w:rsidRPr="00484719">
        <w:rPr>
          <w:i/>
        </w:rPr>
        <w:t>ГУ ДО «Детская школа искусств</w:t>
      </w:r>
      <w:r w:rsidR="00CB41B8" w:rsidRPr="00484719">
        <w:rPr>
          <w:i/>
        </w:rPr>
        <w:t xml:space="preserve"> р.п.</w:t>
      </w:r>
      <w:r>
        <w:rPr>
          <w:i/>
        </w:rPr>
        <w:t xml:space="preserve"> </w:t>
      </w:r>
      <w:r w:rsidR="00CB41B8" w:rsidRPr="00484719">
        <w:rPr>
          <w:i/>
        </w:rPr>
        <w:t>Сенной»</w:t>
      </w:r>
    </w:p>
    <w:p w:rsidR="00CB41B8" w:rsidRPr="00991B07" w:rsidRDefault="00CB41B8" w:rsidP="00991B0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B41B8" w:rsidRDefault="003664D4" w:rsidP="00470828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664D4">
        <w:rPr>
          <w:b/>
        </w:rPr>
        <w:t>Современные формы организации учебно-воспитательной работы в образовательных организациях и учреждениях</w:t>
      </w:r>
    </w:p>
    <w:p w:rsidR="00C43968" w:rsidRDefault="00C43968" w:rsidP="00470828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664D4" w:rsidRPr="00484719" w:rsidRDefault="003664D4" w:rsidP="00484719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484719">
        <w:t xml:space="preserve">Каждый человек, который решил связать свою жизнь с педагогикой, имеет следующие цели: учить, развивать, воспитывать подрастающее поколение, однако стоит заметить, что каждый это делает по-разному. Правильно подобранное направление работы педагога вместе с индивидуальными особенностями ребенка формирование всестороннее развитую личность. </w:t>
      </w:r>
    </w:p>
    <w:p w:rsidR="003664D4" w:rsidRPr="00484719" w:rsidRDefault="003664D4" w:rsidP="00484719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484719">
        <w:t xml:space="preserve">В рамках методической системы осуществляется воспитание и обучение. На сегодняшний день, можно выделить три основные формы организованного педагогического процесса, каждый из которых имеет свои особенности. Это индивидуально, индивидуально-групповая и коллективная. Стоит заметить, что третья форма обучения, по своей сути, объединяет две предыдущие и позволяет трансформировать форму организации обучения в соответствие с особенностью той или иной методической системы. </w:t>
      </w:r>
    </w:p>
    <w:p w:rsidR="00484719" w:rsidRDefault="003664D4" w:rsidP="00484719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484719">
        <w:t xml:space="preserve">К общим формам организации учебно-воспитательной </w:t>
      </w:r>
      <w:r w:rsidR="00C43968" w:rsidRPr="00484719">
        <w:t xml:space="preserve">работы относятся: фронтальная, групповая и индивидуальная работы с учащимися. </w:t>
      </w:r>
    </w:p>
    <w:p w:rsidR="00484719" w:rsidRDefault="00C43968" w:rsidP="00484719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484719">
        <w:t xml:space="preserve">Рассмотрим каждую форму индивидуально. </w:t>
      </w:r>
    </w:p>
    <w:p w:rsidR="00C43968" w:rsidRPr="00484719" w:rsidRDefault="00484719" w:rsidP="00484719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При фронтальном обучении</w:t>
      </w:r>
      <w:r w:rsidR="00C43968" w:rsidRPr="00484719">
        <w:t xml:space="preserve"> учебно-познавательной деятельность</w:t>
      </w:r>
      <w:r>
        <w:t>ю</w:t>
      </w:r>
      <w:r w:rsidR="00C43968" w:rsidRPr="00484719">
        <w:t xml:space="preserve"> класса управляет сам педагог. Продуктивность и результативность подобного рода занятий полностью зависит от умения педагога держать в поле зрения весь коллектив. Её эффективность вырастает в разы тогда, когда учитель создаёт атмосферу творческой, коллективной работы. Фронтальную работу можно использовать на всех типах урока, при этом может быть дополнена как групповыми, так и индивидуальными формами. </w:t>
      </w:r>
    </w:p>
    <w:p w:rsidR="00470828" w:rsidRPr="00484719" w:rsidRDefault="00042BF3" w:rsidP="00484719">
      <w:pPr>
        <w:shd w:val="clear" w:color="auto" w:fill="FFFFFF"/>
        <w:ind w:firstLine="567"/>
        <w:jc w:val="both"/>
      </w:pPr>
      <w:r w:rsidRPr="00484719">
        <w:t xml:space="preserve">Предлагаю рассмотреть более детально какие современные формы организации учебно-воспитательной работы есть в Детских школах искусств. </w:t>
      </w:r>
    </w:p>
    <w:p w:rsidR="00042BF3" w:rsidRPr="00484719" w:rsidRDefault="00042BF3" w:rsidP="00484719">
      <w:pPr>
        <w:shd w:val="clear" w:color="auto" w:fill="FFFFFF"/>
        <w:ind w:firstLine="567"/>
        <w:jc w:val="both"/>
      </w:pPr>
      <w:r w:rsidRPr="00484719">
        <w:t xml:space="preserve">Уроки специальности в музыкальной школе не похожи на уроки в общеобразовательной школе. Занятие проходят как индивидуально с каждым ребёнком, так и с группой детей одновременно, но результатом таких уроков будет </w:t>
      </w:r>
      <w:r w:rsidR="00484719">
        <w:t>умение слышать и слушать музыку</w:t>
      </w:r>
      <w:r w:rsidRPr="00484719">
        <w:t>, чувствовать ритм, а также передавать в движение смысл того, что слышишь. В Детских школах искусств мы раскрываем творческие способности ученика, расширяем его кругозор и любовь к музыке и, как следствие, повышается интеллект и духовное развитие ребёнка.</w:t>
      </w:r>
    </w:p>
    <w:p w:rsidR="00042BF3" w:rsidRPr="00484719" w:rsidRDefault="00042BF3" w:rsidP="00484719">
      <w:pPr>
        <w:shd w:val="clear" w:color="auto" w:fill="FFFFFF"/>
        <w:ind w:firstLine="567"/>
        <w:jc w:val="both"/>
      </w:pPr>
      <w:r w:rsidRPr="00484719">
        <w:t>Существует множество разновидностей уроков и методик их проведения. Урок по хореографии в музыкальной школе подразделяется на следующие этапы:</w:t>
      </w:r>
    </w:p>
    <w:p w:rsidR="00484719" w:rsidRDefault="00042BF3" w:rsidP="00484719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</w:pPr>
      <w:r w:rsidRPr="00484719">
        <w:t>Анализ;</w:t>
      </w:r>
    </w:p>
    <w:p w:rsidR="00484719" w:rsidRDefault="00042BF3" w:rsidP="00484719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</w:pPr>
      <w:r w:rsidRPr="00484719">
        <w:t>Редактирование;</w:t>
      </w:r>
    </w:p>
    <w:p w:rsidR="00484719" w:rsidRDefault="00042BF3" w:rsidP="00484719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</w:pPr>
      <w:r w:rsidRPr="00484719">
        <w:lastRenderedPageBreak/>
        <w:t>Владение новыми приёмами танца и знаний по тому или иному направлению в хореографии;</w:t>
      </w:r>
    </w:p>
    <w:p w:rsidR="00484719" w:rsidRDefault="00042BF3" w:rsidP="00484719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</w:pPr>
      <w:r w:rsidRPr="00484719">
        <w:t>Отработка сложных движений и связок в танце;</w:t>
      </w:r>
    </w:p>
    <w:p w:rsidR="00042BF3" w:rsidRPr="00484719" w:rsidRDefault="00042BF3" w:rsidP="00484719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</w:pPr>
      <w:r w:rsidRPr="00484719">
        <w:t xml:space="preserve">Разбор домашнего материала. </w:t>
      </w:r>
    </w:p>
    <w:p w:rsidR="00042BF3" w:rsidRPr="00484719" w:rsidRDefault="00042BF3" w:rsidP="00484719">
      <w:pPr>
        <w:shd w:val="clear" w:color="auto" w:fill="FFFFFF"/>
        <w:ind w:firstLine="567"/>
        <w:jc w:val="both"/>
      </w:pPr>
      <w:r w:rsidRPr="00484719">
        <w:t xml:space="preserve">Каждый урок по хореографии имеет свою цель и её выполнение зависит от многих факторов. </w:t>
      </w:r>
      <w:r w:rsidR="001E2FAD" w:rsidRPr="00484719">
        <w:t>Для того, чтобы добиться нужного для педагога результата необходимо уметь правильно находить п</w:t>
      </w:r>
      <w:r w:rsidR="00FE06F9" w:rsidRPr="00484719">
        <w:t>одход к детям и в этом, как раз-</w:t>
      </w:r>
      <w:r w:rsidR="001E2FAD" w:rsidRPr="00484719">
        <w:t>таки, поможет воспитательная работа.</w:t>
      </w:r>
    </w:p>
    <w:p w:rsidR="001E2FAD" w:rsidRPr="00484719" w:rsidRDefault="001E2FAD" w:rsidP="00484719">
      <w:pPr>
        <w:shd w:val="clear" w:color="auto" w:fill="FFFFFF"/>
        <w:ind w:firstLine="567"/>
        <w:jc w:val="both"/>
      </w:pPr>
      <w:r w:rsidRPr="00484719">
        <w:t xml:space="preserve">Я могу выделить три основных типа воспитательной работы: </w:t>
      </w:r>
    </w:p>
    <w:p w:rsidR="001E2FAD" w:rsidRPr="00484719" w:rsidRDefault="001E2FAD" w:rsidP="00484719">
      <w:pPr>
        <w:pStyle w:val="a6"/>
        <w:numPr>
          <w:ilvl w:val="0"/>
          <w:numId w:val="10"/>
        </w:numPr>
        <w:shd w:val="clear" w:color="auto" w:fill="FFFFFF"/>
        <w:ind w:left="0" w:firstLine="567"/>
        <w:jc w:val="both"/>
      </w:pPr>
      <w:r w:rsidRPr="00484719">
        <w:t xml:space="preserve">Мероприятия; </w:t>
      </w:r>
    </w:p>
    <w:p w:rsidR="001E2FAD" w:rsidRPr="00484719" w:rsidRDefault="001E2FAD" w:rsidP="00484719">
      <w:pPr>
        <w:pStyle w:val="a6"/>
        <w:numPr>
          <w:ilvl w:val="0"/>
          <w:numId w:val="10"/>
        </w:numPr>
        <w:shd w:val="clear" w:color="auto" w:fill="FFFFFF"/>
        <w:ind w:left="0" w:firstLine="567"/>
        <w:jc w:val="both"/>
      </w:pPr>
      <w:r w:rsidRPr="00484719">
        <w:t>Дела;</w:t>
      </w:r>
    </w:p>
    <w:p w:rsidR="001E2FAD" w:rsidRPr="00484719" w:rsidRDefault="001E2FAD" w:rsidP="00484719">
      <w:pPr>
        <w:pStyle w:val="a6"/>
        <w:numPr>
          <w:ilvl w:val="0"/>
          <w:numId w:val="10"/>
        </w:numPr>
        <w:shd w:val="clear" w:color="auto" w:fill="FFFFFF"/>
        <w:ind w:left="0" w:firstLine="567"/>
        <w:jc w:val="both"/>
      </w:pPr>
      <w:r w:rsidRPr="00484719">
        <w:t>Игра.</w:t>
      </w:r>
    </w:p>
    <w:p w:rsidR="001E2FAD" w:rsidRPr="00484719" w:rsidRDefault="001E2FAD" w:rsidP="00484719">
      <w:pPr>
        <w:shd w:val="clear" w:color="auto" w:fill="FFFFFF"/>
        <w:ind w:firstLine="567"/>
        <w:jc w:val="both"/>
      </w:pPr>
      <w:r w:rsidRPr="00484719">
        <w:t xml:space="preserve">Рассмотрим каждый индивидуально и сделаем выводы: </w:t>
      </w:r>
    </w:p>
    <w:p w:rsidR="001E2FAD" w:rsidRPr="00484719" w:rsidRDefault="00FE06F9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bCs/>
          <w:iCs/>
          <w:shd w:val="clear" w:color="auto" w:fill="FFFFFF"/>
        </w:rPr>
        <w:t>Мероприятия</w:t>
      </w:r>
      <w:r w:rsidR="001E2FAD" w:rsidRPr="00484719">
        <w:rPr>
          <w:iCs/>
          <w:shd w:val="clear" w:color="auto" w:fill="FFFFFF"/>
        </w:rPr>
        <w:t> - </w:t>
      </w:r>
      <w:r w:rsidR="001E2FAD" w:rsidRPr="00484719">
        <w:rPr>
          <w:shd w:val="clear" w:color="auto" w:fill="FFFFFF"/>
        </w:rPr>
        <w:t>это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них.</w:t>
      </w:r>
      <w:r w:rsidR="00484719">
        <w:rPr>
          <w:shd w:val="clear" w:color="auto" w:fill="FFFFFF"/>
        </w:rPr>
        <w:t xml:space="preserve"> </w:t>
      </w:r>
      <w:r w:rsidR="001E2FAD" w:rsidRPr="00484719">
        <w:rPr>
          <w:shd w:val="clear" w:color="auto" w:fill="FFFFFF"/>
        </w:rPr>
        <w:t>Формы работы, которые объективно отнесены к данному типу: беседы, лекции, экскурсии, культурные прогулки, обучающие занятия, круглые столы, дискуссии на различные темы (например, о культуре, красоте нашего мира, о народе, о искусстве).</w:t>
      </w:r>
    </w:p>
    <w:p w:rsidR="001E2FAD" w:rsidRPr="00484719" w:rsidRDefault="001E2FAD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Мероприятия, как форму воспитательной работы, можно выбирать в нескольких случаях, а именно: </w:t>
      </w:r>
    </w:p>
    <w:p w:rsidR="00484719" w:rsidRDefault="001E2FAD" w:rsidP="00484719">
      <w:pPr>
        <w:pStyle w:val="a6"/>
        <w:numPr>
          <w:ilvl w:val="0"/>
          <w:numId w:val="12"/>
        </w:numPr>
        <w:shd w:val="clear" w:color="auto" w:fill="FFFFFF"/>
        <w:ind w:left="0" w:firstLine="708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>Когда нужно решить просветительские задачи: сообщить детям какую-либо сложную для восприятия информацию, познакомить с культурной и политической жизнью общества;</w:t>
      </w:r>
    </w:p>
    <w:p w:rsidR="001E2FAD" w:rsidRPr="00484719" w:rsidRDefault="001E2FAD" w:rsidP="00484719">
      <w:pPr>
        <w:pStyle w:val="a6"/>
        <w:numPr>
          <w:ilvl w:val="0"/>
          <w:numId w:val="12"/>
        </w:numPr>
        <w:shd w:val="clear" w:color="auto" w:fill="FFFFFF"/>
        <w:ind w:left="0" w:firstLine="708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Когда необходимо объяснить учащимся вопросы касаемые общественной жизни народа, политики, экономики. В таких случаях можно и даже нужно приглашать специалистов. </w:t>
      </w:r>
    </w:p>
    <w:p w:rsidR="001E2FAD" w:rsidRPr="00484719" w:rsidRDefault="001E2FAD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>Дела - это общая работа, важные события, осуществляемые и организуемые членами коллектива на пользу и радость кому-либо, в том числе и самим себе.</w:t>
      </w:r>
      <w:r w:rsidR="00484719">
        <w:rPr>
          <w:shd w:val="clear" w:color="auto" w:fill="FFFFFF"/>
        </w:rPr>
        <w:t xml:space="preserve"> </w:t>
      </w:r>
      <w:r w:rsidRPr="00484719">
        <w:rPr>
          <w:iCs/>
          <w:shd w:val="clear" w:color="auto" w:fill="FFFFFF"/>
        </w:rPr>
        <w:t>Формы работы, </w:t>
      </w:r>
      <w:r w:rsidRPr="00484719">
        <w:rPr>
          <w:shd w:val="clear" w:color="auto" w:fill="FFFFFF"/>
        </w:rPr>
        <w:t>которые можно отнести к делам: ярмарки, фестивали, самодеятельные концерты и спектакли, агитбригады, вечера, а также другие формы коллективных творческих дел</w:t>
      </w:r>
      <w:r w:rsidRPr="00484719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1B10AB" w:rsidRPr="00484719" w:rsidRDefault="001B10AB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На самом деле, вышеперечисленные формы могут быть воплощены в реальность по-разному. Фактически существует три подтипа: </w:t>
      </w:r>
    </w:p>
    <w:p w:rsidR="001B10AB" w:rsidRPr="00484719" w:rsidRDefault="001B10AB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- Дела, в которых всю организаторскую деятельность выполняет какой-либо орган или даже кто-то персонально. </w:t>
      </w:r>
      <w:r w:rsidR="00FE06F9" w:rsidRPr="00484719">
        <w:rPr>
          <w:shd w:val="clear" w:color="auto" w:fill="FFFFFF"/>
        </w:rPr>
        <w:t>Например,</w:t>
      </w:r>
      <w:r w:rsidRPr="00484719">
        <w:rPr>
          <w:shd w:val="clear" w:color="auto" w:fill="FFFFFF"/>
        </w:rPr>
        <w:t xml:space="preserve"> Ответственный педагог, Ответственный класс. К такому роду дела модно отнести: концерт для родителей, изготовление подарок на какой-то праздник, празднование юбилея образования коллектива.</w:t>
      </w:r>
    </w:p>
    <w:p w:rsidR="001B10AB" w:rsidRPr="00484719" w:rsidRDefault="001B10AB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- Коллективные творческие дела разработаны и названы так И.П. Ивановым. Основу методики их организации составляет коллективная организаторская творческая деятельность, предполагающая участие каждого члена коллектива во всех этапах организации деятельности от планирования до анализа и представляющая собой «совместный поиск лучших решений </w:t>
      </w:r>
      <w:r w:rsidRPr="00484719">
        <w:rPr>
          <w:shd w:val="clear" w:color="auto" w:fill="FFFFFF"/>
        </w:rPr>
        <w:lastRenderedPageBreak/>
        <w:t xml:space="preserve">жизненно важной задачи» (Иванов И.П. Энциклопедия коллективных творческих дел. - </w:t>
      </w:r>
      <w:r w:rsidR="00FE06F9" w:rsidRPr="00484719">
        <w:rPr>
          <w:shd w:val="clear" w:color="auto" w:fill="FFFFFF"/>
        </w:rPr>
        <w:t>М:</w:t>
      </w:r>
      <w:r w:rsidRPr="00484719">
        <w:rPr>
          <w:shd w:val="clear" w:color="auto" w:fill="FFFFFF"/>
        </w:rPr>
        <w:t xml:space="preserve"> Педагогика, 1989).</w:t>
      </w:r>
    </w:p>
    <w:p w:rsidR="00484719" w:rsidRDefault="001B10AB" w:rsidP="00484719">
      <w:pPr>
        <w:shd w:val="clear" w:color="auto" w:fill="FFFFFF"/>
        <w:ind w:firstLine="567"/>
        <w:jc w:val="both"/>
      </w:pPr>
      <w:r w:rsidRPr="00484719">
        <w:t>Коллективные творческие дела обладают наибольшими объективными </w:t>
      </w:r>
      <w:r w:rsidRPr="00484719">
        <w:rPr>
          <w:iCs/>
        </w:rPr>
        <w:t>воспитательными возможностями, </w:t>
      </w:r>
      <w:r w:rsidRPr="00484719">
        <w:t>так как они:</w:t>
      </w:r>
    </w:p>
    <w:p w:rsidR="00484719" w:rsidRDefault="001B10AB" w:rsidP="00484719">
      <w:pPr>
        <w:shd w:val="clear" w:color="auto" w:fill="FFFFFF"/>
        <w:ind w:firstLine="567"/>
        <w:jc w:val="both"/>
      </w:pPr>
      <w:r w:rsidRPr="00484719">
        <w:t> </w:t>
      </w:r>
      <w:r w:rsidRPr="00484719">
        <w:rPr>
          <w:iCs/>
        </w:rPr>
        <w:t>-  </w:t>
      </w:r>
      <w:r w:rsidR="00A35A05" w:rsidRPr="00484719">
        <w:rPr>
          <w:iCs/>
        </w:rPr>
        <w:t xml:space="preserve"> дают возможность каждому ребёнка внести свой вклад в общую работу и не остаться незамеченным, а такж</w:t>
      </w:r>
      <w:r w:rsidR="00FE06F9" w:rsidRPr="00484719">
        <w:rPr>
          <w:iCs/>
        </w:rPr>
        <w:t xml:space="preserve">е проявить свои личные качества </w:t>
      </w:r>
      <w:r w:rsidRPr="00484719">
        <w:t>(творческие, организаторские, практические, интеллектуальные и др.);</w:t>
      </w:r>
    </w:p>
    <w:p w:rsidR="001B10AB" w:rsidRPr="00484719" w:rsidRDefault="001B10AB" w:rsidP="00484719">
      <w:pPr>
        <w:shd w:val="clear" w:color="auto" w:fill="FFFFFF"/>
        <w:ind w:firstLine="567"/>
        <w:jc w:val="both"/>
      </w:pPr>
      <w:r w:rsidRPr="00484719">
        <w:t> </w:t>
      </w:r>
      <w:r w:rsidRPr="00484719">
        <w:rPr>
          <w:iCs/>
        </w:rPr>
        <w:t>-   </w:t>
      </w:r>
      <w:r w:rsidR="00A35A05" w:rsidRPr="00484719">
        <w:rPr>
          <w:iCs/>
        </w:rPr>
        <w:t>помогают быстро и эффективно обогатить личный и коллективным опыт</w:t>
      </w:r>
      <w:r w:rsidR="00A35A05" w:rsidRPr="00484719">
        <w:t xml:space="preserve">; </w:t>
      </w:r>
    </w:p>
    <w:p w:rsidR="001B10AB" w:rsidRPr="00484719" w:rsidRDefault="001B10AB" w:rsidP="00484719">
      <w:pPr>
        <w:shd w:val="clear" w:color="auto" w:fill="FFFFFF"/>
        <w:ind w:firstLine="567"/>
        <w:jc w:val="both"/>
      </w:pPr>
      <w:r w:rsidRPr="00484719">
        <w:rPr>
          <w:iCs/>
        </w:rPr>
        <w:t>- </w:t>
      </w:r>
      <w:r w:rsidR="00A35A05" w:rsidRPr="00484719">
        <w:rPr>
          <w:iCs/>
        </w:rPr>
        <w:t>всесторонне помогают</w:t>
      </w:r>
      <w:r w:rsidR="00A35A05" w:rsidRPr="00484719">
        <w:t xml:space="preserve"> укреплению коллектива, </w:t>
      </w:r>
      <w:r w:rsidRPr="00484719">
        <w:t xml:space="preserve">содействуют разнообразности и мобильности </w:t>
      </w:r>
      <w:r w:rsidR="00FE06F9" w:rsidRPr="00484719">
        <w:t>внутри коллективных</w:t>
      </w:r>
      <w:r w:rsidR="00484719">
        <w:t xml:space="preserve"> связей и отношений.</w:t>
      </w:r>
    </w:p>
    <w:p w:rsidR="00A35A05" w:rsidRPr="00484719" w:rsidRDefault="001B10AB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bCs/>
          <w:iCs/>
          <w:shd w:val="clear" w:color="auto" w:fill="FFFFFF"/>
        </w:rPr>
        <w:t>Игра как форма воспитательной работы -</w:t>
      </w:r>
      <w:r w:rsidRPr="00484719">
        <w:rPr>
          <w:iCs/>
          <w:shd w:val="clear" w:color="auto" w:fill="FFFFFF"/>
        </w:rPr>
        <w:t> </w:t>
      </w:r>
      <w:r w:rsidRPr="00484719">
        <w:rPr>
          <w:shd w:val="clear" w:color="auto" w:fill="FFFFFF"/>
        </w:rPr>
        <w:t>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  <w:r w:rsidR="00484719">
        <w:rPr>
          <w:shd w:val="clear" w:color="auto" w:fill="FFFFFF"/>
        </w:rPr>
        <w:t xml:space="preserve"> </w:t>
      </w:r>
      <w:r w:rsidR="00A35A05" w:rsidRPr="00484719">
        <w:rPr>
          <w:shd w:val="clear" w:color="auto" w:fill="FFFFFF"/>
        </w:rPr>
        <w:t xml:space="preserve">К формам </w:t>
      </w:r>
      <w:r w:rsidRPr="00484719">
        <w:rPr>
          <w:shd w:val="clear" w:color="auto" w:fill="FFFFFF"/>
        </w:rPr>
        <w:t xml:space="preserve">можно отнести: деловые игры, сюжетно-ролевые, игры на местности, познавательные и др. </w:t>
      </w:r>
    </w:p>
    <w:p w:rsidR="001B10AB" w:rsidRPr="00484719" w:rsidRDefault="001B10AB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>Если мероприятия проводятся кем-то для кого-то с целью воздействия, дела обычно делаются для кого-то (в том числе и для самих себя) или для чего-то, в них имеется продуктивная деятельность, то игры не предполагают получение никакого продукта, они самоценны как способ интересно и увлекательно провести время в совместном отдыхе или обучении.</w:t>
      </w:r>
    </w:p>
    <w:p w:rsidR="00CD1893" w:rsidRPr="00484719" w:rsidRDefault="00CD1893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 xml:space="preserve">Подводя итог вышесказанному делаю вывод: методика преподавания очень тесно связана с видами и типами уроков. Для того, чтобы уроки были эффективны и результативны нужно уметь находить способы передачи знаний детям. На сегодняшний день, день есть много вариантов и все эти разные на каждом из этапов обучения, а также они могут чередоваться и взаимно заменяться. </w:t>
      </w:r>
    </w:p>
    <w:p w:rsidR="00CD1893" w:rsidRPr="00484719" w:rsidRDefault="00CD1893" w:rsidP="0048471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84719">
        <w:rPr>
          <w:shd w:val="clear" w:color="auto" w:fill="FFFFFF"/>
        </w:rPr>
        <w:t>Каждый преподаватель может с уверенностью сказать, что работа с детьми дошкольного, школьного или даже подросткового возраста имеет свои особенности. Достаточно трудно концентрировать их внимание в силу возрастных особенностей, а ещё сложнее удержать его на протяжение всего урока. Вот в этот момент и необходимо чередовать различные формы и виды работы.</w:t>
      </w:r>
    </w:p>
    <w:p w:rsidR="00FE06F9" w:rsidRPr="00484719" w:rsidRDefault="00CD1893" w:rsidP="00484719">
      <w:pPr>
        <w:shd w:val="clear" w:color="auto" w:fill="FFFFFF"/>
        <w:ind w:firstLine="567"/>
        <w:jc w:val="both"/>
      </w:pPr>
      <w:r w:rsidRPr="00484719">
        <w:rPr>
          <w:shd w:val="clear" w:color="auto" w:fill="FFFFFF"/>
        </w:rPr>
        <w:t xml:space="preserve">Мы достаточно детально, </w:t>
      </w:r>
      <w:r w:rsidR="00FE06F9" w:rsidRPr="00484719">
        <w:rPr>
          <w:shd w:val="clear" w:color="auto" w:fill="FFFFFF"/>
        </w:rPr>
        <w:t>по-моему,</w:t>
      </w:r>
      <w:r w:rsidRPr="00484719">
        <w:rPr>
          <w:shd w:val="clear" w:color="auto" w:fill="FFFFFF"/>
        </w:rPr>
        <w:t xml:space="preserve"> мнению, рассмотрели вопрос </w:t>
      </w:r>
      <w:r w:rsidRPr="00484719">
        <w:t xml:space="preserve">современной формы организации учебно-воспитательной работы в образовательных организациях.  </w:t>
      </w:r>
    </w:p>
    <w:p w:rsidR="00CC70E7" w:rsidRPr="00484719" w:rsidRDefault="00CD1893" w:rsidP="00484719">
      <w:pPr>
        <w:shd w:val="clear" w:color="auto" w:fill="FFFFFF"/>
        <w:ind w:firstLine="567"/>
        <w:jc w:val="both"/>
      </w:pPr>
      <w:r w:rsidRPr="00484719">
        <w:t>Мы все стараемся двига</w:t>
      </w:r>
      <w:r w:rsidR="00484719">
        <w:t xml:space="preserve">ться в ногу со временем. Дети </w:t>
      </w:r>
      <w:r w:rsidR="00484719">
        <w:rPr>
          <w:lang w:val="en-US"/>
        </w:rPr>
        <w:t>XXI</w:t>
      </w:r>
      <w:r w:rsidRPr="00484719">
        <w:t xml:space="preserve"> века очень сильно всесторонне развиты, однако есть очень много факторов, которые отвлекают их познавать действительно полезные и нужные вещи для их же правильного воспитания и социализации. Задача всех педагогов употреблять в своём рабочем процессе все те современные формы</w:t>
      </w:r>
      <w:r w:rsidR="00FE06F9" w:rsidRPr="00484719">
        <w:t>,</w:t>
      </w:r>
      <w:r w:rsidRPr="00484719">
        <w:t xml:space="preserve"> о которых я рассказала. </w:t>
      </w:r>
      <w:r w:rsidR="00FE06F9" w:rsidRPr="00484719">
        <w:t>Научиться показывать и объяснять ребёнку, что правильное времяпровождение и воспитание только поможет ему в дальнейшем. Делать уроки интересными, познавательными. Я считаю, если дети остаются и каждый раз вновь и вновь приходят к одному и тому же педагогу, зна</w:t>
      </w:r>
      <w:r w:rsidR="00484719">
        <w:t>чит все было сделано правильно.</w:t>
      </w:r>
      <w:bookmarkStart w:id="0" w:name="_GoBack"/>
      <w:bookmarkEnd w:id="0"/>
    </w:p>
    <w:p w:rsidR="00CC70E7" w:rsidRPr="00484719" w:rsidRDefault="00CC70E7" w:rsidP="00484719">
      <w:pPr>
        <w:shd w:val="clear" w:color="auto" w:fill="FFFFFF"/>
        <w:spacing w:line="330" w:lineRule="atLeast"/>
        <w:ind w:firstLine="567"/>
        <w:jc w:val="both"/>
      </w:pPr>
    </w:p>
    <w:p w:rsidR="00CC70E7" w:rsidRPr="00484719" w:rsidRDefault="00CC70E7" w:rsidP="00484719">
      <w:pPr>
        <w:shd w:val="clear" w:color="auto" w:fill="FFFFFF"/>
        <w:spacing w:line="330" w:lineRule="atLeast"/>
        <w:ind w:firstLine="567"/>
        <w:jc w:val="both"/>
      </w:pPr>
    </w:p>
    <w:p w:rsidR="00F4207A" w:rsidRPr="00484719" w:rsidRDefault="00F4207A" w:rsidP="00484719">
      <w:pPr>
        <w:spacing w:after="160" w:line="256" w:lineRule="auto"/>
        <w:ind w:firstLine="567"/>
        <w:jc w:val="both"/>
      </w:pPr>
    </w:p>
    <w:p w:rsidR="00F4207A" w:rsidRPr="00484719" w:rsidRDefault="00F4207A" w:rsidP="00484719">
      <w:pPr>
        <w:spacing w:after="160" w:line="256" w:lineRule="auto"/>
        <w:ind w:firstLine="567"/>
        <w:jc w:val="both"/>
      </w:pPr>
    </w:p>
    <w:p w:rsidR="00A26C02" w:rsidRDefault="00A26C02" w:rsidP="007102D4">
      <w:pPr>
        <w:jc w:val="both"/>
      </w:pPr>
    </w:p>
    <w:sectPr w:rsidR="00A26C02" w:rsidSect="009A7091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9B" w:rsidRDefault="0059269B" w:rsidP="00DB08E9">
      <w:r>
        <w:separator/>
      </w:r>
    </w:p>
  </w:endnote>
  <w:endnote w:type="continuationSeparator" w:id="0">
    <w:p w:rsidR="0059269B" w:rsidRDefault="0059269B" w:rsidP="00D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943135"/>
      <w:docPartObj>
        <w:docPartGallery w:val="Page Numbers (Bottom of Page)"/>
        <w:docPartUnique/>
      </w:docPartObj>
    </w:sdtPr>
    <w:sdtEndPr/>
    <w:sdtContent>
      <w:p w:rsidR="00DB08E9" w:rsidRDefault="00CA3FB1">
        <w:pPr>
          <w:pStyle w:val="a9"/>
          <w:jc w:val="right"/>
        </w:pPr>
        <w:r>
          <w:fldChar w:fldCharType="begin"/>
        </w:r>
        <w:r w:rsidR="00DB08E9">
          <w:instrText>PAGE   \* MERGEFORMAT</w:instrText>
        </w:r>
        <w:r>
          <w:fldChar w:fldCharType="separate"/>
        </w:r>
        <w:r w:rsidR="00484719">
          <w:rPr>
            <w:noProof/>
          </w:rPr>
          <w:t>4</w:t>
        </w:r>
        <w:r>
          <w:fldChar w:fldCharType="end"/>
        </w:r>
      </w:p>
    </w:sdtContent>
  </w:sdt>
  <w:p w:rsidR="00DB08E9" w:rsidRDefault="00DB08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9B" w:rsidRDefault="0059269B" w:rsidP="00DB08E9">
      <w:r>
        <w:separator/>
      </w:r>
    </w:p>
  </w:footnote>
  <w:footnote w:type="continuationSeparator" w:id="0">
    <w:p w:rsidR="0059269B" w:rsidRDefault="0059269B" w:rsidP="00D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AA7"/>
    <w:multiLevelType w:val="multilevel"/>
    <w:tmpl w:val="4416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D543F"/>
    <w:multiLevelType w:val="multilevel"/>
    <w:tmpl w:val="7C1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002E8"/>
    <w:multiLevelType w:val="hybridMultilevel"/>
    <w:tmpl w:val="B8FAEA54"/>
    <w:lvl w:ilvl="0" w:tplc="EB7C9DF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80E1E"/>
    <w:multiLevelType w:val="multilevel"/>
    <w:tmpl w:val="6F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579AF"/>
    <w:multiLevelType w:val="hybridMultilevel"/>
    <w:tmpl w:val="96AEF592"/>
    <w:lvl w:ilvl="0" w:tplc="94027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6B3C5F"/>
    <w:multiLevelType w:val="hybridMultilevel"/>
    <w:tmpl w:val="1C2C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3F51"/>
    <w:multiLevelType w:val="multilevel"/>
    <w:tmpl w:val="792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D6F50"/>
    <w:multiLevelType w:val="multilevel"/>
    <w:tmpl w:val="44E455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ED71132"/>
    <w:multiLevelType w:val="multilevel"/>
    <w:tmpl w:val="C64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06E10"/>
    <w:multiLevelType w:val="hybridMultilevel"/>
    <w:tmpl w:val="2A24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26232"/>
    <w:multiLevelType w:val="multilevel"/>
    <w:tmpl w:val="E04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56869"/>
    <w:multiLevelType w:val="multilevel"/>
    <w:tmpl w:val="820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07A"/>
    <w:rsid w:val="00042BF3"/>
    <w:rsid w:val="00161496"/>
    <w:rsid w:val="001B10AB"/>
    <w:rsid w:val="001E2FAD"/>
    <w:rsid w:val="002D5DB7"/>
    <w:rsid w:val="003045AB"/>
    <w:rsid w:val="003664D4"/>
    <w:rsid w:val="00440378"/>
    <w:rsid w:val="00470828"/>
    <w:rsid w:val="00484719"/>
    <w:rsid w:val="0059269B"/>
    <w:rsid w:val="007102D4"/>
    <w:rsid w:val="00711929"/>
    <w:rsid w:val="0074143C"/>
    <w:rsid w:val="00747B43"/>
    <w:rsid w:val="007538FC"/>
    <w:rsid w:val="00882A07"/>
    <w:rsid w:val="00962824"/>
    <w:rsid w:val="00991B07"/>
    <w:rsid w:val="009A7091"/>
    <w:rsid w:val="00A001ED"/>
    <w:rsid w:val="00A26C02"/>
    <w:rsid w:val="00A35A05"/>
    <w:rsid w:val="00A56606"/>
    <w:rsid w:val="00BA5A51"/>
    <w:rsid w:val="00BD0242"/>
    <w:rsid w:val="00C00DD2"/>
    <w:rsid w:val="00C43968"/>
    <w:rsid w:val="00CA3FB1"/>
    <w:rsid w:val="00CB41B8"/>
    <w:rsid w:val="00CC70E7"/>
    <w:rsid w:val="00CD1893"/>
    <w:rsid w:val="00DB08E9"/>
    <w:rsid w:val="00DB296A"/>
    <w:rsid w:val="00E45B40"/>
    <w:rsid w:val="00EC36D4"/>
    <w:rsid w:val="00F4207A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C0C7"/>
  <w15:docId w15:val="{135E52C0-8427-4635-852C-3249A73B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2D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C70E7"/>
    <w:rPr>
      <w:b/>
      <w:bCs/>
    </w:rPr>
  </w:style>
  <w:style w:type="character" w:styleId="a5">
    <w:name w:val="Hyperlink"/>
    <w:basedOn w:val="a0"/>
    <w:uiPriority w:val="99"/>
    <w:semiHidden/>
    <w:unhideWhenUsed/>
    <w:rsid w:val="00E45B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36D4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A5660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08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08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B08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8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08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9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EE38-3DC5-4DD1-B028-56162F12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Home</cp:lastModifiedBy>
  <cp:revision>4</cp:revision>
  <cp:lastPrinted>2025-02-07T11:49:00Z</cp:lastPrinted>
  <dcterms:created xsi:type="dcterms:W3CDTF">2025-02-07T11:50:00Z</dcterms:created>
  <dcterms:modified xsi:type="dcterms:W3CDTF">2025-03-04T16:41:00Z</dcterms:modified>
</cp:coreProperties>
</file>